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B5CBA" w14:textId="7A403B58" w:rsidR="000975F3" w:rsidRDefault="00A14DE3" w:rsidP="00A14DE3">
      <w:pPr>
        <w:jc w:val="center"/>
        <w:rPr>
          <w:b/>
          <w:bCs/>
        </w:rPr>
      </w:pPr>
      <w:r>
        <w:rPr>
          <w:b/>
          <w:bCs/>
        </w:rPr>
        <w:t>ALVELEY AND ROMSELY PARISH COUNCIL</w:t>
      </w:r>
    </w:p>
    <w:p w14:paraId="405013CA" w14:textId="4C2F67F1" w:rsidR="00A14DE3" w:rsidRDefault="00A14DE3" w:rsidP="00A14DE3">
      <w:pPr>
        <w:jc w:val="center"/>
        <w:rPr>
          <w:b/>
          <w:bCs/>
        </w:rPr>
      </w:pPr>
      <w:r>
        <w:rPr>
          <w:b/>
          <w:bCs/>
        </w:rPr>
        <w:t>COUNCIL MEETING 2</w:t>
      </w:r>
      <w:r w:rsidRPr="00A14DE3">
        <w:rPr>
          <w:b/>
          <w:bCs/>
          <w:vertAlign w:val="superscript"/>
        </w:rPr>
        <w:t>nd</w:t>
      </w:r>
      <w:r>
        <w:rPr>
          <w:b/>
          <w:bCs/>
        </w:rPr>
        <w:t xml:space="preserve"> DECEMBER 2025</w:t>
      </w:r>
    </w:p>
    <w:p w14:paraId="6B9E534E" w14:textId="3891C577" w:rsidR="00A14DE3" w:rsidRDefault="00A14DE3" w:rsidP="00A14DE3">
      <w:pPr>
        <w:jc w:val="center"/>
        <w:rPr>
          <w:b/>
          <w:bCs/>
        </w:rPr>
      </w:pPr>
      <w:r>
        <w:rPr>
          <w:b/>
          <w:bCs/>
        </w:rPr>
        <w:t>MINUTES OF MEETING</w:t>
      </w:r>
    </w:p>
    <w:p w14:paraId="03876D15" w14:textId="5D36CA02" w:rsidR="00A14DE3" w:rsidRDefault="00A14DE3" w:rsidP="00A14DE3">
      <w:pPr>
        <w:jc w:val="both"/>
      </w:pPr>
      <w:r>
        <w:rPr>
          <w:b/>
          <w:bCs/>
        </w:rPr>
        <w:t xml:space="preserve">Present: </w:t>
      </w:r>
      <w:r>
        <w:t>Councillor Isley Jakeman (Chair) and Councillors Russ Dowson, Richard Narburgh, Christine Brown, James Taylor, Chris Edwards, Colin Taylor, Ian Braithwaite, Stuart Price and James Cumiskey.</w:t>
      </w:r>
    </w:p>
    <w:p w14:paraId="3CB6A8B5" w14:textId="3C654835" w:rsidR="00A14DE3" w:rsidRDefault="00A14DE3" w:rsidP="00A14DE3">
      <w:pPr>
        <w:jc w:val="both"/>
      </w:pPr>
      <w:r>
        <w:rPr>
          <w:b/>
          <w:bCs/>
        </w:rPr>
        <w:t xml:space="preserve">Attending: </w:t>
      </w:r>
      <w:r>
        <w:t xml:space="preserve"> Ed Andrews Severn Valley Country Park, Chad Lawley and Steve Kerry Parish Clerk.</w:t>
      </w:r>
    </w:p>
    <w:p w14:paraId="4C90BBA1" w14:textId="7B93ED8E" w:rsidR="00A14DE3" w:rsidRDefault="00A14DE3" w:rsidP="00A14DE3">
      <w:pPr>
        <w:jc w:val="both"/>
        <w:rPr>
          <w:b/>
          <w:bCs/>
        </w:rPr>
      </w:pPr>
      <w:r>
        <w:rPr>
          <w:b/>
          <w:bCs/>
        </w:rPr>
        <w:t>2025/26.90</w:t>
      </w:r>
      <w:r>
        <w:rPr>
          <w:b/>
          <w:bCs/>
        </w:rPr>
        <w:tab/>
        <w:t>APOLOGIES FOR ABSENCE</w:t>
      </w:r>
    </w:p>
    <w:p w14:paraId="1A2D9AD3" w14:textId="68CC7844" w:rsidR="00A14DE3" w:rsidRDefault="00A14DE3" w:rsidP="00A14DE3">
      <w:pPr>
        <w:jc w:val="both"/>
      </w:pPr>
      <w:r>
        <w:t>None.</w:t>
      </w:r>
    </w:p>
    <w:p w14:paraId="240195F4" w14:textId="4FE6E5EC" w:rsidR="00A14DE3" w:rsidRDefault="00A14DE3" w:rsidP="00A14DE3">
      <w:pPr>
        <w:jc w:val="both"/>
        <w:rPr>
          <w:b/>
          <w:bCs/>
        </w:rPr>
      </w:pPr>
      <w:r>
        <w:rPr>
          <w:b/>
          <w:bCs/>
        </w:rPr>
        <w:t>2025/26.91</w:t>
      </w:r>
      <w:r>
        <w:rPr>
          <w:b/>
          <w:bCs/>
        </w:rPr>
        <w:tab/>
        <w:t>DECLARATIONS OF INTEREST</w:t>
      </w:r>
    </w:p>
    <w:p w14:paraId="33AFAF9E" w14:textId="28E26D58" w:rsidR="00A14DE3" w:rsidRDefault="00A14DE3" w:rsidP="00A14DE3">
      <w:pPr>
        <w:jc w:val="both"/>
      </w:pPr>
      <w:r>
        <w:t>None.</w:t>
      </w:r>
    </w:p>
    <w:p w14:paraId="67B096F3" w14:textId="502200E5" w:rsidR="00A14DE3" w:rsidRDefault="00A14DE3" w:rsidP="00A14DE3">
      <w:pPr>
        <w:jc w:val="both"/>
        <w:rPr>
          <w:b/>
          <w:bCs/>
        </w:rPr>
      </w:pPr>
      <w:r>
        <w:rPr>
          <w:b/>
          <w:bCs/>
        </w:rPr>
        <w:t>2025/26.92</w:t>
      </w:r>
      <w:r>
        <w:rPr>
          <w:b/>
          <w:bCs/>
        </w:rPr>
        <w:tab/>
        <w:t>MINUTES OF PREVIOUS MEETING</w:t>
      </w:r>
    </w:p>
    <w:p w14:paraId="02E26573" w14:textId="4C18AF05" w:rsidR="00A14DE3" w:rsidRPr="00A14DE3" w:rsidRDefault="00A14DE3" w:rsidP="00A14DE3">
      <w:pPr>
        <w:jc w:val="both"/>
      </w:pPr>
      <w:r>
        <w:t>It was proposed by Councillor Brown, seconded by Councillor C Taylor and unanimously</w:t>
      </w:r>
    </w:p>
    <w:p w14:paraId="7355C056" w14:textId="48C6EFDB" w:rsidR="00A14DE3" w:rsidRDefault="00A14DE3" w:rsidP="00A14DE3">
      <w:pPr>
        <w:jc w:val="both"/>
        <w:rPr>
          <w:b/>
          <w:bCs/>
        </w:rPr>
      </w:pPr>
      <w:r>
        <w:rPr>
          <w:b/>
          <w:bCs/>
        </w:rPr>
        <w:t>RESOLVED That the minutes of the meeting of 4</w:t>
      </w:r>
      <w:r w:rsidRPr="00A14DE3">
        <w:rPr>
          <w:b/>
          <w:bCs/>
          <w:vertAlign w:val="superscript"/>
        </w:rPr>
        <w:t>th</w:t>
      </w:r>
      <w:r>
        <w:rPr>
          <w:b/>
          <w:bCs/>
        </w:rPr>
        <w:t xml:space="preserve"> November 2025 be agreed as an accurate record and signed accordingly by the Chair.</w:t>
      </w:r>
    </w:p>
    <w:p w14:paraId="13D6F675" w14:textId="59917CCC" w:rsidR="00A14DE3" w:rsidRDefault="00A14DE3" w:rsidP="00A14DE3">
      <w:pPr>
        <w:jc w:val="both"/>
        <w:rPr>
          <w:b/>
          <w:bCs/>
        </w:rPr>
      </w:pPr>
      <w:r>
        <w:rPr>
          <w:b/>
          <w:bCs/>
        </w:rPr>
        <w:t>2025/26.93</w:t>
      </w:r>
      <w:r>
        <w:rPr>
          <w:b/>
          <w:bCs/>
        </w:rPr>
        <w:tab/>
      </w:r>
      <w:r w:rsidR="00AB5B82">
        <w:rPr>
          <w:b/>
          <w:bCs/>
        </w:rPr>
        <w:t>CO-OPTION OF A MEMBER OF COUNCIL</w:t>
      </w:r>
    </w:p>
    <w:p w14:paraId="2D4EA38D" w14:textId="4A251520" w:rsidR="00AB5B82" w:rsidRDefault="00AB5B82" w:rsidP="00A14DE3">
      <w:pPr>
        <w:jc w:val="both"/>
      </w:pPr>
      <w:r>
        <w:t>The Clerk reported that Joseph Clayton had written to the meeting apologising that he could not attend and re-iterating his interest in joining the Council. The Clerk reminded the meeting of the points Mr Clayton had made the last time co-option had been considered and that these still stood.</w:t>
      </w:r>
    </w:p>
    <w:p w14:paraId="5145392B" w14:textId="7FF5122A" w:rsidR="00AB5B82" w:rsidRDefault="00AB5B82" w:rsidP="00A14DE3">
      <w:pPr>
        <w:jc w:val="both"/>
      </w:pPr>
      <w:r>
        <w:t xml:space="preserve">Mr Chad Lawley introduced himself and confirmed he is eligible to be a parish councillor. Mr Lawley has lived in the area since birth and is a </w:t>
      </w:r>
      <w:proofErr w:type="gramStart"/>
      <w:r>
        <w:t>fourth generation</w:t>
      </w:r>
      <w:proofErr w:type="gramEnd"/>
      <w:r>
        <w:t xml:space="preserve"> farmer on the family farm. He has two children. He is interested in the local area and how it can be improved for local people. It was noted that as a younger person and a farmer Mr Lawley would represent groups that are currently under-represented on the Council.</w:t>
      </w:r>
    </w:p>
    <w:p w14:paraId="682E7015" w14:textId="1A623277" w:rsidR="00AB5B82" w:rsidRDefault="00AB5B82" w:rsidP="00A14DE3">
      <w:pPr>
        <w:jc w:val="both"/>
      </w:pPr>
      <w:r>
        <w:t>The matter was put to a vote by ballot. There was one spoiled paper (intention not clearly marked) and 10 voted for Mr Lawley and 0 for Mr Cayton.</w:t>
      </w:r>
    </w:p>
    <w:p w14:paraId="1D8A890D" w14:textId="66325126" w:rsidR="00AB5B82" w:rsidRDefault="00AB5B82" w:rsidP="00A14DE3">
      <w:pPr>
        <w:jc w:val="both"/>
      </w:pPr>
      <w:r>
        <w:t>Mr Lawley made his declaration of acceptance of office and was co-opted onto the Council.</w:t>
      </w:r>
    </w:p>
    <w:p w14:paraId="77B46052" w14:textId="36D7872E" w:rsidR="00AB5B82" w:rsidRDefault="00AB5B82" w:rsidP="00A14DE3">
      <w:pPr>
        <w:jc w:val="both"/>
        <w:rPr>
          <w:b/>
          <w:bCs/>
        </w:rPr>
      </w:pPr>
      <w:r>
        <w:rPr>
          <w:b/>
          <w:bCs/>
        </w:rPr>
        <w:t>2025/26.94</w:t>
      </w:r>
      <w:r>
        <w:rPr>
          <w:b/>
          <w:bCs/>
        </w:rPr>
        <w:tab/>
        <w:t>OPEN FORUM</w:t>
      </w:r>
    </w:p>
    <w:p w14:paraId="452CA5FE" w14:textId="2DF323EB" w:rsidR="00AB5B82" w:rsidRDefault="00AB5B82" w:rsidP="00A14DE3">
      <w:pPr>
        <w:jc w:val="both"/>
      </w:pPr>
      <w:r>
        <w:t>The Chair asked that if members are going to be later than 8 pm they send apologies and don’t come as the majority of the meeting will have taken place by then. She also thanked all those involved in the Christmas tree lighting and especially the Events Committee for organising it.</w:t>
      </w:r>
    </w:p>
    <w:p w14:paraId="4B87FA09" w14:textId="49463BBC" w:rsidR="00724AB7" w:rsidRDefault="00AB5B82" w:rsidP="00A14DE3">
      <w:pPr>
        <w:jc w:val="both"/>
      </w:pPr>
      <w:r>
        <w:t>The Chair welcomed Ed Andrews to</w:t>
      </w:r>
      <w:r w:rsidR="00724AB7">
        <w:t xml:space="preserve"> </w:t>
      </w:r>
      <w:r>
        <w:t>t</w:t>
      </w:r>
      <w:r w:rsidR="00724AB7">
        <w:t>h</w:t>
      </w:r>
      <w:r>
        <w:t>e meeting. Mr An</w:t>
      </w:r>
      <w:r w:rsidR="00724AB7">
        <w:t>d</w:t>
      </w:r>
      <w:r>
        <w:t xml:space="preserve">rews gave a brief resume </w:t>
      </w:r>
      <w:r w:rsidR="00724AB7">
        <w:t>o</w:t>
      </w:r>
      <w:r>
        <w:t xml:space="preserve">f the work </w:t>
      </w:r>
      <w:r w:rsidR="00724AB7">
        <w:t>o</w:t>
      </w:r>
      <w:r>
        <w:t>f the S</w:t>
      </w:r>
      <w:r w:rsidR="00724AB7">
        <w:t>e</w:t>
      </w:r>
      <w:r>
        <w:t>vern Valley Country Park and drew m</w:t>
      </w:r>
      <w:r w:rsidR="00724AB7">
        <w:t>e</w:t>
      </w:r>
      <w:r>
        <w:t>m</w:t>
      </w:r>
      <w:r w:rsidR="00724AB7">
        <w:t>b</w:t>
      </w:r>
      <w:r>
        <w:t>ers attention to</w:t>
      </w:r>
      <w:r w:rsidR="00724AB7">
        <w:t xml:space="preserve"> </w:t>
      </w:r>
      <w:r>
        <w:t>t</w:t>
      </w:r>
      <w:r w:rsidR="00724AB7">
        <w:t>h</w:t>
      </w:r>
      <w:r>
        <w:t>e report he had previously circulate</w:t>
      </w:r>
      <w:r w:rsidR="00724AB7">
        <w:t>d</w:t>
      </w:r>
      <w:r>
        <w:t xml:space="preserve"> giving de</w:t>
      </w:r>
      <w:r w:rsidR="00724AB7">
        <w:t>t</w:t>
      </w:r>
      <w:r>
        <w:t xml:space="preserve">ails </w:t>
      </w:r>
      <w:r w:rsidR="00724AB7">
        <w:t>o</w:t>
      </w:r>
      <w:r>
        <w:t>f th</w:t>
      </w:r>
      <w:r w:rsidR="00724AB7">
        <w:t>e</w:t>
      </w:r>
      <w:r>
        <w:t>i</w:t>
      </w:r>
      <w:r w:rsidR="00724AB7">
        <w:t xml:space="preserve">r </w:t>
      </w:r>
      <w:r>
        <w:t>f</w:t>
      </w:r>
      <w:r w:rsidR="00724AB7">
        <w:t>inancia</w:t>
      </w:r>
      <w:r>
        <w:t xml:space="preserve">l position including sources </w:t>
      </w:r>
      <w:r w:rsidR="00724AB7">
        <w:t>o</w:t>
      </w:r>
      <w:r>
        <w:t xml:space="preserve">f revenue. He explained that </w:t>
      </w:r>
      <w:r w:rsidR="00724AB7">
        <w:t>h</w:t>
      </w:r>
      <w:r>
        <w:t xml:space="preserve">e </w:t>
      </w:r>
      <w:r w:rsidR="00724AB7">
        <w:t>i</w:t>
      </w:r>
      <w:r>
        <w:t xml:space="preserve">s </w:t>
      </w:r>
      <w:r w:rsidR="00724AB7">
        <w:t>in</w:t>
      </w:r>
      <w:r>
        <w:t xml:space="preserve"> charge of a team </w:t>
      </w:r>
      <w:r w:rsidR="00724AB7">
        <w:t>o</w:t>
      </w:r>
      <w:r>
        <w:t>f 28 people who</w:t>
      </w:r>
      <w:r w:rsidR="00724AB7">
        <w:t xml:space="preserve"> </w:t>
      </w:r>
      <w:r>
        <w:t>cover all the parks and similar areas across the County</w:t>
      </w:r>
      <w:r w:rsidR="00724AB7">
        <w:t xml:space="preserve">. SVCP is around 126 acres and receives about 180,000 visitors a year including walkers, school parties, parkrun events, other events and specialist nature observers. It is established on reclaimed land from mine workings and is a good example of a successful local nature recovery partnership initiative. There are natural </w:t>
      </w:r>
      <w:r w:rsidR="00724AB7">
        <w:lastRenderedPageBreak/>
        <w:t xml:space="preserve">meadows and wetlands and some quite rare native orchid species growing in the park. He is keen to work with the Local Nature Recovery Partnership to try and establish a pollinator corridor from SVCP to the </w:t>
      </w:r>
      <w:proofErr w:type="spellStart"/>
      <w:r w:rsidR="00724AB7">
        <w:t>Dudmaston</w:t>
      </w:r>
      <w:proofErr w:type="spellEnd"/>
      <w:r w:rsidR="00724AB7">
        <w:t xml:space="preserve"> Estate.</w:t>
      </w:r>
    </w:p>
    <w:p w14:paraId="61BA7F1B" w14:textId="4E6F8444" w:rsidR="00724AB7" w:rsidRDefault="00724AB7" w:rsidP="00A14DE3">
      <w:pPr>
        <w:jc w:val="both"/>
      </w:pPr>
      <w:r>
        <w:t xml:space="preserve">The work of volunteers is essential as Shropshire cannot resource the whole cost of running all its facilities and the Supporters Group are needed to maintain facilities, runs the café etc. He is seeking UK Shared Prosperity Funding for developing the play area and stewardship grants for landscaping. Shropshire Council is now in financial emergency and only the most essential items of spending are being approved. </w:t>
      </w:r>
    </w:p>
    <w:p w14:paraId="0B764297" w14:textId="1CF119B4" w:rsidR="00FA00F7" w:rsidRDefault="00724AB7" w:rsidP="00A14DE3">
      <w:pPr>
        <w:jc w:val="both"/>
      </w:pPr>
      <w:r>
        <w:t xml:space="preserve">Ed is seeking two things from the parish council – a </w:t>
      </w:r>
      <w:proofErr w:type="gramStart"/>
      <w:r>
        <w:t>longer term</w:t>
      </w:r>
      <w:proofErr w:type="gramEnd"/>
      <w:r>
        <w:t xml:space="preserve"> agreement than the </w:t>
      </w:r>
      <w:proofErr w:type="gramStart"/>
      <w:r>
        <w:t>year on year</w:t>
      </w:r>
      <w:proofErr w:type="gramEnd"/>
      <w:r>
        <w:t xml:space="preserve"> funding we currently provide and if </w:t>
      </w:r>
      <w:proofErr w:type="gramStart"/>
      <w:r>
        <w:t>possible</w:t>
      </w:r>
      <w:proofErr w:type="gramEnd"/>
      <w:r>
        <w:t xml:space="preserve"> a larger contribution as costs are rising all the time and income is severely constrained.</w:t>
      </w:r>
      <w:r w:rsidR="00FA00F7">
        <w:t xml:space="preserve"> Councillor Brown added details about the forming of the Local Nature Recovery Partnership and Ed confirmed he would be happy to be part of that. </w:t>
      </w:r>
    </w:p>
    <w:p w14:paraId="7FBACFAF" w14:textId="77777777" w:rsidR="00FA00F7" w:rsidRDefault="00FA00F7" w:rsidP="00A14DE3">
      <w:pPr>
        <w:jc w:val="both"/>
      </w:pPr>
      <w:r>
        <w:t xml:space="preserve">In answer to a </w:t>
      </w:r>
      <w:proofErr w:type="gramStart"/>
      <w:r>
        <w:t>question</w:t>
      </w:r>
      <w:proofErr w:type="gramEnd"/>
      <w:r>
        <w:t xml:space="preserve"> it was confirmed that annual cost for running the park is currently £102,000 with income of around £70,000. The café it leased to a tenant to reduce risk and provide some income. </w:t>
      </w:r>
      <w:r w:rsidR="00724AB7">
        <w:t xml:space="preserve"> </w:t>
      </w:r>
    </w:p>
    <w:p w14:paraId="7D285966" w14:textId="4E9F2AFA" w:rsidR="00FA00F7" w:rsidRDefault="00FA00F7" w:rsidP="00A14DE3">
      <w:pPr>
        <w:jc w:val="both"/>
      </w:pPr>
      <w:r>
        <w:t xml:space="preserve">It was noted that members had previously discussed the merits of a </w:t>
      </w:r>
      <w:proofErr w:type="gramStart"/>
      <w:r>
        <w:t>three year</w:t>
      </w:r>
      <w:proofErr w:type="gramEnd"/>
      <w:r>
        <w:t xml:space="preserve"> agreement to provide a stable income stream for SVCP and for consistency in budgeting. In discussing the amount of any future funding, members noted that this would be part of our offer to Shropshire in terms of any partnership funding and as part of our response for their request for parishes to identify things they could do to reduce pressure on the County budget. It was also noted that Highley PC donate a larger sum but from a much larger budget. </w:t>
      </w:r>
    </w:p>
    <w:p w14:paraId="668A08DA" w14:textId="5140A938" w:rsidR="00FA00F7" w:rsidRDefault="00FA00F7" w:rsidP="00A14DE3">
      <w:pPr>
        <w:jc w:val="both"/>
      </w:pPr>
      <w:r>
        <w:t>It was proposed by Councillor Jakeman, seconded by Councillor Price and by 8 votes to nil with 3 abstentions</w:t>
      </w:r>
    </w:p>
    <w:p w14:paraId="22F35206" w14:textId="748F4913" w:rsidR="00FA00F7" w:rsidRDefault="00FA00F7" w:rsidP="00A14DE3">
      <w:pPr>
        <w:jc w:val="both"/>
        <w:rPr>
          <w:b/>
          <w:bCs/>
        </w:rPr>
      </w:pPr>
      <w:r>
        <w:rPr>
          <w:b/>
          <w:bCs/>
        </w:rPr>
        <w:t xml:space="preserve">RESOLVED That a grant of £,2500 pa be included in the consideration of the budgets for 2026-2027 and that this sum be maintained in a </w:t>
      </w:r>
      <w:proofErr w:type="gramStart"/>
      <w:r>
        <w:rPr>
          <w:b/>
          <w:bCs/>
        </w:rPr>
        <w:t>three year</w:t>
      </w:r>
      <w:proofErr w:type="gramEnd"/>
      <w:r>
        <w:rPr>
          <w:b/>
          <w:bCs/>
        </w:rPr>
        <w:t xml:space="preserve"> funding agreement. </w:t>
      </w:r>
    </w:p>
    <w:p w14:paraId="0B1E09A3" w14:textId="7978491B" w:rsidR="00FA00F7" w:rsidRDefault="001B5345" w:rsidP="00A14DE3">
      <w:pPr>
        <w:jc w:val="both"/>
        <w:rPr>
          <w:b/>
          <w:bCs/>
        </w:rPr>
      </w:pPr>
      <w:r>
        <w:rPr>
          <w:b/>
          <w:bCs/>
        </w:rPr>
        <w:t>2025/26.95</w:t>
      </w:r>
      <w:r>
        <w:rPr>
          <w:b/>
          <w:bCs/>
        </w:rPr>
        <w:tab/>
        <w:t>BUDGET PRESSURES</w:t>
      </w:r>
    </w:p>
    <w:p w14:paraId="1CE12BE4" w14:textId="51C15733" w:rsidR="001B5345" w:rsidRDefault="001B5345" w:rsidP="00A14DE3">
      <w:pPr>
        <w:jc w:val="both"/>
      </w:pPr>
      <w:r>
        <w:t>The Clerk explained the position regarding the quote from Shropshire Council’s contractor for Cook’s Cross noting that they had left out the figure for bollard as they felt it was too high. This meant we did not have full information, which was very disappointing. We would pursue the missing information and take another quote from a local contractor to see if we could achieve a better price. In any case this would be funded from reserves as it was not covered in the revenue budget. With reserves of £165,000 and a top estimate of around £14,000 so far for works this was not a problem.</w:t>
      </w:r>
    </w:p>
    <w:p w14:paraId="66332EB5" w14:textId="4DF10089" w:rsidR="001B5345" w:rsidRDefault="001B5345" w:rsidP="00A14DE3">
      <w:pPr>
        <w:jc w:val="both"/>
      </w:pPr>
      <w:r>
        <w:t xml:space="preserve">The Clerk also explained that the revenue budget is sufficient to cover our projected costs until the end of March but the precept sum from Shropshire will not arrive straightaway at the start of the next </w:t>
      </w:r>
      <w:r w:rsidR="008E208D">
        <w:t>fin</w:t>
      </w:r>
      <w:r>
        <w:t>ancial year, in fact it comes through about three weeks into April</w:t>
      </w:r>
      <w:r w:rsidR="008E208D">
        <w:t>.</w:t>
      </w:r>
      <w:r>
        <w:t xml:space="preserve"> </w:t>
      </w:r>
      <w:proofErr w:type="gramStart"/>
      <w:r>
        <w:t>Th</w:t>
      </w:r>
      <w:r w:rsidR="008E208D">
        <w:t>u</w:t>
      </w:r>
      <w:r>
        <w:t>s</w:t>
      </w:r>
      <w:proofErr w:type="gramEnd"/>
      <w:r>
        <w:t xml:space="preserve"> the current account balance will </w:t>
      </w:r>
      <w:r w:rsidR="008E208D">
        <w:t>n</w:t>
      </w:r>
      <w:r>
        <w:t xml:space="preserve">eed </w:t>
      </w:r>
      <w:r w:rsidR="008E208D">
        <w:t>t</w:t>
      </w:r>
      <w:r>
        <w:t xml:space="preserve">o </w:t>
      </w:r>
      <w:r w:rsidR="008E208D">
        <w:t>c</w:t>
      </w:r>
      <w:r>
        <w:t>over mo</w:t>
      </w:r>
      <w:r w:rsidR="008E208D">
        <w:t>s</w:t>
      </w:r>
      <w:r>
        <w:t>t of April</w:t>
      </w:r>
      <w:r w:rsidR="008E208D">
        <w:t>’</w:t>
      </w:r>
      <w:r>
        <w:t>s e</w:t>
      </w:r>
      <w:r w:rsidR="008E208D">
        <w:t>x</w:t>
      </w:r>
      <w:r>
        <w:t>pendi</w:t>
      </w:r>
      <w:r w:rsidR="008E208D">
        <w:t>tu</w:t>
      </w:r>
      <w:r>
        <w:t>re bef</w:t>
      </w:r>
      <w:r w:rsidR="008E208D">
        <w:t>or</w:t>
      </w:r>
      <w:r>
        <w:t xml:space="preserve">e </w:t>
      </w:r>
      <w:proofErr w:type="gramStart"/>
      <w:r>
        <w:t>the</w:t>
      </w:r>
      <w:proofErr w:type="gramEnd"/>
      <w:r>
        <w:t xml:space="preserve"> major part</w:t>
      </w:r>
      <w:r w:rsidR="008E208D">
        <w:t xml:space="preserve"> </w:t>
      </w:r>
      <w:r>
        <w:t>of an</w:t>
      </w:r>
      <w:r w:rsidR="008E208D">
        <w:t>n</w:t>
      </w:r>
      <w:r>
        <w:t>u</w:t>
      </w:r>
      <w:r w:rsidR="008E208D">
        <w:t>a</w:t>
      </w:r>
      <w:r>
        <w:t>l income is re</w:t>
      </w:r>
      <w:r w:rsidR="008E208D">
        <w:t>c</w:t>
      </w:r>
      <w:r>
        <w:t>eived. This could cr</w:t>
      </w:r>
      <w:r w:rsidR="008E208D">
        <w:t>ea</w:t>
      </w:r>
      <w:r>
        <w:t xml:space="preserve">te a </w:t>
      </w:r>
      <w:proofErr w:type="gramStart"/>
      <w:r>
        <w:t>sh</w:t>
      </w:r>
      <w:r w:rsidR="008E208D">
        <w:t>o</w:t>
      </w:r>
      <w:r>
        <w:t>rt</w:t>
      </w:r>
      <w:r w:rsidR="008E208D">
        <w:t>f</w:t>
      </w:r>
      <w:r>
        <w:t>all</w:t>
      </w:r>
      <w:proofErr w:type="gramEnd"/>
      <w:r>
        <w:t xml:space="preserve"> and </w:t>
      </w:r>
      <w:r w:rsidR="008E208D">
        <w:t>h</w:t>
      </w:r>
      <w:r>
        <w:t>e</w:t>
      </w:r>
      <w:r w:rsidR="008E208D">
        <w:t xml:space="preserve"> </w:t>
      </w:r>
      <w:r>
        <w:t>sug</w:t>
      </w:r>
      <w:r w:rsidR="008E208D">
        <w:t>g</w:t>
      </w:r>
      <w:r>
        <w:t>es</w:t>
      </w:r>
      <w:r w:rsidR="008E208D">
        <w:t>t</w:t>
      </w:r>
      <w:r>
        <w:t>ed that</w:t>
      </w:r>
      <w:r w:rsidR="008E208D">
        <w:t xml:space="preserve"> </w:t>
      </w:r>
      <w:r>
        <w:t>as well as agreein</w:t>
      </w:r>
      <w:r w:rsidR="008E208D">
        <w:t xml:space="preserve">g </w:t>
      </w:r>
      <w:r>
        <w:t>to draw down f</w:t>
      </w:r>
      <w:r w:rsidR="008E208D">
        <w:t>u</w:t>
      </w:r>
      <w:r>
        <w:t>nds f</w:t>
      </w:r>
      <w:r w:rsidR="008E208D">
        <w:t>r</w:t>
      </w:r>
      <w:r>
        <w:t>om re</w:t>
      </w:r>
      <w:r w:rsidR="008E208D">
        <w:t>s</w:t>
      </w:r>
      <w:r>
        <w:t>e</w:t>
      </w:r>
      <w:r w:rsidR="008E208D">
        <w:t>r</w:t>
      </w:r>
      <w:r>
        <w:t>ves when the Cook’s Cro</w:t>
      </w:r>
      <w:r w:rsidR="008E208D">
        <w:t>s</w:t>
      </w:r>
      <w:r>
        <w:t>s bills w</w:t>
      </w:r>
      <w:r w:rsidR="008E208D">
        <w:t>ere</w:t>
      </w:r>
      <w:r>
        <w:t xml:space="preserve"> </w:t>
      </w:r>
      <w:r w:rsidR="008E208D">
        <w:t>c</w:t>
      </w:r>
      <w:r>
        <w:t>oming d</w:t>
      </w:r>
      <w:r w:rsidR="008E208D">
        <w:t>u</w:t>
      </w:r>
      <w:r>
        <w:t>e</w:t>
      </w:r>
      <w:r w:rsidR="008E208D">
        <w:t>,</w:t>
      </w:r>
      <w:r>
        <w:t xml:space="preserve"> we s</w:t>
      </w:r>
      <w:r w:rsidR="008E208D">
        <w:t>h</w:t>
      </w:r>
      <w:r>
        <w:t>ould also draw down so</w:t>
      </w:r>
      <w:r w:rsidR="008E208D">
        <w:t>m</w:t>
      </w:r>
      <w:r>
        <w:t>e £4,000 to cover run</w:t>
      </w:r>
      <w:r w:rsidR="008E208D">
        <w:t>ning c</w:t>
      </w:r>
      <w:r>
        <w:t>osts from early to mid</w:t>
      </w:r>
      <w:r w:rsidR="008E208D">
        <w:t>-</w:t>
      </w:r>
      <w:r>
        <w:t xml:space="preserve">April. The terms </w:t>
      </w:r>
      <w:r w:rsidR="008E208D">
        <w:t>o</w:t>
      </w:r>
      <w:r>
        <w:t>f our CCLA deposit a</w:t>
      </w:r>
      <w:r w:rsidR="008E208D">
        <w:t>c</w:t>
      </w:r>
      <w:r>
        <w:t>cou</w:t>
      </w:r>
      <w:r w:rsidR="008E208D">
        <w:t>n</w:t>
      </w:r>
      <w:r>
        <w:t>t allow for penalty free withdrawa</w:t>
      </w:r>
      <w:r w:rsidR="008E208D">
        <w:t>l</w:t>
      </w:r>
      <w:r>
        <w:t xml:space="preserve"> to</w:t>
      </w:r>
      <w:r w:rsidR="008E208D">
        <w:t xml:space="preserve"> </w:t>
      </w:r>
      <w:r>
        <w:t>t</w:t>
      </w:r>
      <w:r w:rsidR="008E208D">
        <w:t>h</w:t>
      </w:r>
      <w:r>
        <w:t xml:space="preserve">e current account at any time. </w:t>
      </w:r>
    </w:p>
    <w:p w14:paraId="428BB646" w14:textId="35503B2C" w:rsidR="001B5345" w:rsidRDefault="001B5345" w:rsidP="00A14DE3">
      <w:pPr>
        <w:jc w:val="both"/>
      </w:pPr>
      <w:r>
        <w:t xml:space="preserve">In order to cope with </w:t>
      </w:r>
      <w:proofErr w:type="gramStart"/>
      <w:r>
        <w:t>inflation, and</w:t>
      </w:r>
      <w:proofErr w:type="gramEnd"/>
      <w:r>
        <w:t xml:space="preserve"> </w:t>
      </w:r>
      <w:r w:rsidR="008E208D">
        <w:t>noting</w:t>
      </w:r>
      <w:r>
        <w:t xml:space="preserve"> we had not increase</w:t>
      </w:r>
      <w:r w:rsidR="008E208D">
        <w:t>d</w:t>
      </w:r>
      <w:r>
        <w:t xml:space="preserve"> council tax for </w:t>
      </w:r>
      <w:r w:rsidR="008E208D">
        <w:t>two</w:t>
      </w:r>
      <w:r>
        <w:t xml:space="preserve"> years, the C</w:t>
      </w:r>
      <w:r w:rsidR="008E208D">
        <w:t>l</w:t>
      </w:r>
      <w:r>
        <w:t>e</w:t>
      </w:r>
      <w:r w:rsidR="008E208D">
        <w:t>r</w:t>
      </w:r>
      <w:r>
        <w:t xml:space="preserve">k </w:t>
      </w:r>
      <w:r w:rsidR="008E208D">
        <w:t>p</w:t>
      </w:r>
      <w:r>
        <w:t>rop</w:t>
      </w:r>
      <w:r w:rsidR="008E208D">
        <w:t>o</w:t>
      </w:r>
      <w:r>
        <w:t xml:space="preserve">sed a working assumption </w:t>
      </w:r>
      <w:proofErr w:type="gramStart"/>
      <w:r>
        <w:t>of  3</w:t>
      </w:r>
      <w:proofErr w:type="gramEnd"/>
      <w:r>
        <w:t>% budget increase with sug</w:t>
      </w:r>
      <w:r w:rsidR="008E208D">
        <w:t>g</w:t>
      </w:r>
      <w:r>
        <w:t>estions as to where this would be dep</w:t>
      </w:r>
      <w:r w:rsidR="008E208D">
        <w:t>l</w:t>
      </w:r>
      <w:r>
        <w:t>oyed in the budget. He</w:t>
      </w:r>
      <w:r w:rsidR="008E208D">
        <w:t xml:space="preserve"> </w:t>
      </w:r>
      <w:r>
        <w:t>would cir</w:t>
      </w:r>
      <w:r w:rsidR="008E208D">
        <w:t>c</w:t>
      </w:r>
      <w:r>
        <w:t>u</w:t>
      </w:r>
      <w:r w:rsidR="008E208D">
        <w:t>l</w:t>
      </w:r>
      <w:r>
        <w:t xml:space="preserve">ate </w:t>
      </w:r>
      <w:r w:rsidR="008E208D">
        <w:t>su</w:t>
      </w:r>
      <w:r>
        <w:t>ggestion</w:t>
      </w:r>
      <w:r w:rsidR="008E208D">
        <w:t>s</w:t>
      </w:r>
      <w:r>
        <w:t xml:space="preserve"> before C</w:t>
      </w:r>
      <w:r w:rsidR="008E208D">
        <w:t>h</w:t>
      </w:r>
      <w:r>
        <w:t>rist</w:t>
      </w:r>
      <w:r w:rsidR="008E208D">
        <w:t>m</w:t>
      </w:r>
      <w:r>
        <w:t xml:space="preserve">as and ask for </w:t>
      </w:r>
      <w:r w:rsidR="008E208D">
        <w:t>r</w:t>
      </w:r>
      <w:r>
        <w:t>e</w:t>
      </w:r>
      <w:r w:rsidR="008E208D">
        <w:t>s</w:t>
      </w:r>
      <w:r>
        <w:t xml:space="preserve">ponses. The </w:t>
      </w:r>
      <w:r>
        <w:lastRenderedPageBreak/>
        <w:t>full draft budget would be considered at C</w:t>
      </w:r>
      <w:r w:rsidR="008E208D">
        <w:t>ou</w:t>
      </w:r>
      <w:r>
        <w:t>ncil on 6</w:t>
      </w:r>
      <w:r w:rsidRPr="001B5345">
        <w:rPr>
          <w:vertAlign w:val="superscript"/>
        </w:rPr>
        <w:t>th</w:t>
      </w:r>
      <w:r>
        <w:t xml:space="preserve"> January and there would </w:t>
      </w:r>
      <w:r w:rsidR="008E208D">
        <w:t>b</w:t>
      </w:r>
      <w:r>
        <w:t>e</w:t>
      </w:r>
      <w:r w:rsidR="008E208D">
        <w:t xml:space="preserve"> </w:t>
      </w:r>
      <w:r>
        <w:t>a mem</w:t>
      </w:r>
      <w:r w:rsidR="008E208D">
        <w:t>be</w:t>
      </w:r>
      <w:r>
        <w:t>r only pre-meetin</w:t>
      </w:r>
      <w:r w:rsidR="008E208D">
        <w:t>g</w:t>
      </w:r>
      <w:r>
        <w:t xml:space="preserve"> at 6</w:t>
      </w:r>
      <w:r w:rsidR="008E208D">
        <w:t>.</w:t>
      </w:r>
      <w:r>
        <w:t>30 to allow for consideration of th</w:t>
      </w:r>
      <w:r w:rsidR="008E208D">
        <w:t>i</w:t>
      </w:r>
      <w:r>
        <w:t>s budget in detail be</w:t>
      </w:r>
      <w:r w:rsidR="008E208D">
        <w:t>f</w:t>
      </w:r>
      <w:r>
        <w:t>ore</w:t>
      </w:r>
      <w:r w:rsidR="008E208D">
        <w:t xml:space="preserve"> t</w:t>
      </w:r>
      <w:r>
        <w:t>h</w:t>
      </w:r>
      <w:r w:rsidR="008E208D">
        <w:t>e</w:t>
      </w:r>
      <w:r>
        <w:t xml:space="preserve"> p</w:t>
      </w:r>
      <w:r w:rsidR="008E208D">
        <w:t>u</w:t>
      </w:r>
      <w:r>
        <w:t>blic meeting at 7.30 pm.</w:t>
      </w:r>
    </w:p>
    <w:p w14:paraId="6AC432EC" w14:textId="28D6061D" w:rsidR="001B5345" w:rsidRDefault="001B5345" w:rsidP="00A14DE3">
      <w:pPr>
        <w:jc w:val="both"/>
      </w:pPr>
      <w:r>
        <w:t>This was agreed without a vote – budget and prec</w:t>
      </w:r>
      <w:r w:rsidR="008E208D">
        <w:t>e</w:t>
      </w:r>
      <w:r>
        <w:t>pt to be an it</w:t>
      </w:r>
      <w:r w:rsidR="008E208D">
        <w:t>e</w:t>
      </w:r>
      <w:r>
        <w:t xml:space="preserve">m for </w:t>
      </w:r>
      <w:r w:rsidR="008E208D">
        <w:t>th</w:t>
      </w:r>
      <w:r>
        <w:t>e January meeting</w:t>
      </w:r>
      <w:r w:rsidR="008E208D">
        <w:t>, the budget to be drawn up assuming a 3% tax increase.</w:t>
      </w:r>
      <w:r>
        <w:t xml:space="preserve"> </w:t>
      </w:r>
    </w:p>
    <w:p w14:paraId="07119926" w14:textId="69E9EDA4" w:rsidR="008E208D" w:rsidRDefault="008E208D" w:rsidP="00A14DE3">
      <w:pPr>
        <w:jc w:val="both"/>
        <w:rPr>
          <w:b/>
          <w:bCs/>
        </w:rPr>
      </w:pPr>
      <w:r>
        <w:rPr>
          <w:b/>
          <w:bCs/>
        </w:rPr>
        <w:t>2025/26.96</w:t>
      </w:r>
      <w:r>
        <w:rPr>
          <w:b/>
          <w:bCs/>
        </w:rPr>
        <w:tab/>
        <w:t>ALVELEY CHARITY</w:t>
      </w:r>
    </w:p>
    <w:p w14:paraId="3B5E454B" w14:textId="308969CA" w:rsidR="008E208D" w:rsidRDefault="008E208D" w:rsidP="00A14DE3">
      <w:pPr>
        <w:jc w:val="both"/>
      </w:pPr>
      <w:r>
        <w:t xml:space="preserve">It was noted that the last people appointed to represent the council on the local charity committee were Vanessa Voyseya and Sam Potter both of whom have subsequently left the Council. Council representatives will become trustees of the charity. </w:t>
      </w:r>
    </w:p>
    <w:p w14:paraId="28236E43" w14:textId="77777777" w:rsidR="008E208D" w:rsidRDefault="008E208D" w:rsidP="00A14DE3">
      <w:pPr>
        <w:jc w:val="both"/>
      </w:pPr>
      <w:r>
        <w:t>It was proposed by Councillor Jakeman, seconded by Councillor Narburgh and unanimously</w:t>
      </w:r>
    </w:p>
    <w:p w14:paraId="0622710E" w14:textId="1FEF3E3C" w:rsidR="008E208D" w:rsidRDefault="008E208D" w:rsidP="00A14DE3">
      <w:pPr>
        <w:jc w:val="both"/>
        <w:rPr>
          <w:b/>
          <w:bCs/>
        </w:rPr>
      </w:pPr>
      <w:r w:rsidRPr="008E208D">
        <w:rPr>
          <w:b/>
          <w:bCs/>
        </w:rPr>
        <w:t>RESOLVED That the representatives will be Cou</w:t>
      </w:r>
      <w:r>
        <w:rPr>
          <w:b/>
          <w:bCs/>
        </w:rPr>
        <w:t>n</w:t>
      </w:r>
      <w:r w:rsidRPr="008E208D">
        <w:rPr>
          <w:b/>
          <w:bCs/>
        </w:rPr>
        <w:t>cillors Brown and Braithwaite.</w:t>
      </w:r>
    </w:p>
    <w:p w14:paraId="79BB426F" w14:textId="08E7B046" w:rsidR="008E208D" w:rsidRDefault="008E208D" w:rsidP="00A14DE3">
      <w:pPr>
        <w:jc w:val="both"/>
        <w:rPr>
          <w:b/>
          <w:bCs/>
        </w:rPr>
      </w:pPr>
      <w:r>
        <w:rPr>
          <w:b/>
          <w:bCs/>
        </w:rPr>
        <w:t>2025/26.91</w:t>
      </w:r>
      <w:r>
        <w:rPr>
          <w:b/>
          <w:bCs/>
        </w:rPr>
        <w:tab/>
        <w:t>COMMITTEE MEMBERSHIP</w:t>
      </w:r>
    </w:p>
    <w:p w14:paraId="69AC9095" w14:textId="477702DA" w:rsidR="008E208D" w:rsidRDefault="008E208D" w:rsidP="00A14DE3">
      <w:pPr>
        <w:jc w:val="both"/>
      </w:pPr>
      <w:r>
        <w:t xml:space="preserve">The Clerk had circulated an updated report on Committee membership which was noted. Councillor Lawley declined to join any committees at present until he is more familiar with the Council’s work. </w:t>
      </w:r>
    </w:p>
    <w:p w14:paraId="3C19F289" w14:textId="180EEE60" w:rsidR="008E208D" w:rsidRDefault="008E208D" w:rsidP="00A14DE3">
      <w:pPr>
        <w:jc w:val="both"/>
      </w:pPr>
      <w:r>
        <w:t>It was proposed by Councillor Brown, seconded by Councillor C Taylor and unanimously</w:t>
      </w:r>
    </w:p>
    <w:p w14:paraId="239B5554" w14:textId="24E753E1" w:rsidR="008E208D" w:rsidRDefault="008E208D" w:rsidP="00A14DE3">
      <w:pPr>
        <w:jc w:val="both"/>
        <w:rPr>
          <w:b/>
          <w:bCs/>
        </w:rPr>
      </w:pPr>
      <w:r>
        <w:rPr>
          <w:b/>
          <w:bCs/>
        </w:rPr>
        <w:t>RESOLVED That Councillor Jakeman be appointed as a member of the Staffing Committee (not as ex-officio as Chair).</w:t>
      </w:r>
    </w:p>
    <w:p w14:paraId="10C056DE" w14:textId="4887CA03" w:rsidR="008E208D" w:rsidRDefault="008E208D" w:rsidP="00A14DE3">
      <w:pPr>
        <w:jc w:val="both"/>
        <w:rPr>
          <w:b/>
          <w:bCs/>
        </w:rPr>
      </w:pPr>
      <w:r>
        <w:rPr>
          <w:b/>
          <w:bCs/>
        </w:rPr>
        <w:t>2025/26.92</w:t>
      </w:r>
      <w:r>
        <w:rPr>
          <w:b/>
          <w:bCs/>
        </w:rPr>
        <w:tab/>
        <w:t>PLANNING MATTERS</w:t>
      </w:r>
    </w:p>
    <w:p w14:paraId="53CFD251" w14:textId="791B1D5C" w:rsidR="008E208D" w:rsidRDefault="008E208D" w:rsidP="00A14DE3">
      <w:pPr>
        <w:jc w:val="both"/>
      </w:pPr>
      <w:r>
        <w:t>There were no new matters to respond to.</w:t>
      </w:r>
    </w:p>
    <w:p w14:paraId="299CAA91" w14:textId="779CA0FE" w:rsidR="008E208D" w:rsidRDefault="008E208D" w:rsidP="00A14DE3">
      <w:pPr>
        <w:jc w:val="both"/>
        <w:rPr>
          <w:b/>
          <w:bCs/>
        </w:rPr>
      </w:pPr>
      <w:r>
        <w:rPr>
          <w:b/>
          <w:bCs/>
        </w:rPr>
        <w:t>2025/26.93</w:t>
      </w:r>
      <w:r>
        <w:rPr>
          <w:b/>
          <w:bCs/>
        </w:rPr>
        <w:tab/>
        <w:t>EVENTS AND COMMUNICATIONS UPDATE</w:t>
      </w:r>
    </w:p>
    <w:p w14:paraId="15862380" w14:textId="25F4A490" w:rsidR="008E208D" w:rsidRDefault="008E208D" w:rsidP="00A14DE3">
      <w:pPr>
        <w:jc w:val="both"/>
      </w:pPr>
      <w:r>
        <w:t xml:space="preserve">Councillor J Taylor reported that we are up to date on all approvals and the website launches properly next week. Members had received some training before this meeting on using </w:t>
      </w:r>
      <w:proofErr w:type="spellStart"/>
      <w:r>
        <w:t>Sharepoint</w:t>
      </w:r>
      <w:proofErr w:type="spellEnd"/>
      <w:r>
        <w:t xml:space="preserve"> and the development of our communications technology was still a work in progress. There had been over 100 “likes” regarding the Christmas tree and switch on event, the next item would be the competition for best Christmas lights.</w:t>
      </w:r>
    </w:p>
    <w:p w14:paraId="033880CB" w14:textId="4293DFE1" w:rsidR="008E208D" w:rsidRDefault="008E208D" w:rsidP="00A14DE3">
      <w:pPr>
        <w:jc w:val="both"/>
      </w:pPr>
      <w:r>
        <w:t>Councillor Brown reported that will be a meeting in January to discuss plans for the Annual Parish Meeting and all ideas for events (especially if accompanied by offers of help) are welcome.</w:t>
      </w:r>
    </w:p>
    <w:p w14:paraId="393D7D81" w14:textId="77777777" w:rsidR="008E208D" w:rsidRDefault="008E208D" w:rsidP="00A14DE3">
      <w:pPr>
        <w:jc w:val="both"/>
      </w:pPr>
      <w:r>
        <w:t xml:space="preserve">Finally, it was noted that Tony Head is planning some sort of summer fete next </w:t>
      </w:r>
      <w:proofErr w:type="gramStart"/>
      <w:r>
        <w:t>year</w:t>
      </w:r>
      <w:proofErr w:type="gramEnd"/>
      <w:r>
        <w:t xml:space="preserve"> but no firm details have come out yet.</w:t>
      </w:r>
    </w:p>
    <w:p w14:paraId="504C3B16" w14:textId="77777777" w:rsidR="008E208D" w:rsidRDefault="008E208D" w:rsidP="00A14DE3">
      <w:pPr>
        <w:jc w:val="both"/>
        <w:rPr>
          <w:b/>
          <w:bCs/>
        </w:rPr>
      </w:pPr>
      <w:r>
        <w:rPr>
          <w:b/>
          <w:bCs/>
        </w:rPr>
        <w:t>2025/26.94</w:t>
      </w:r>
      <w:r>
        <w:rPr>
          <w:b/>
          <w:bCs/>
        </w:rPr>
        <w:tab/>
        <w:t>SHROPSHRIE COUNCILLOR’S REPORT</w:t>
      </w:r>
    </w:p>
    <w:p w14:paraId="20FD989C" w14:textId="40C72D51" w:rsidR="008E208D" w:rsidRDefault="008E208D" w:rsidP="00A14DE3">
      <w:pPr>
        <w:jc w:val="both"/>
      </w:pPr>
      <w:r>
        <w:t xml:space="preserve">Councillor C Taylor reported that the Council has spent 6-7 months trying to get to grips with the pothole backlog. A new in-house team had been </w:t>
      </w:r>
      <w:proofErr w:type="gramStart"/>
      <w:r>
        <w:t>recruited</w:t>
      </w:r>
      <w:proofErr w:type="gramEnd"/>
      <w:r>
        <w:t xml:space="preserve"> and they have filled over 1,500 holes. Some 537 were fixed in November with new reports of 340 in the same month. Some 3,000 from the backlog remain outstanding. Crews are now being encouraged to use common sense to fill new ones close to the sites they are sent to, rather than waiting for direct instructions. </w:t>
      </w:r>
    </w:p>
    <w:p w14:paraId="6FE8A767" w14:textId="1ED391F3" w:rsidR="008E208D" w:rsidRDefault="008E208D" w:rsidP="00A14DE3">
      <w:pPr>
        <w:jc w:val="both"/>
      </w:pPr>
      <w:r>
        <w:t xml:space="preserve">The Local Plan is in difficulties. Planning is supposed to be self-financing through fees but as the government keeps moving the goal posts this is very difficult to achieve. </w:t>
      </w:r>
    </w:p>
    <w:p w14:paraId="543E13E9" w14:textId="77777777" w:rsidR="008E208D" w:rsidRDefault="008E208D" w:rsidP="00A14DE3">
      <w:pPr>
        <w:jc w:val="both"/>
      </w:pPr>
      <w:r>
        <w:lastRenderedPageBreak/>
        <w:t xml:space="preserve">The financial position remains dire with the majority of the Council’s resources being spent on special education needs, children in care and family support services all of which are rising and extremely difficult to control. </w:t>
      </w:r>
    </w:p>
    <w:p w14:paraId="533E8F52" w14:textId="77777777" w:rsidR="008E208D" w:rsidRDefault="008E208D" w:rsidP="00A14DE3">
      <w:pPr>
        <w:jc w:val="both"/>
        <w:rPr>
          <w:b/>
          <w:bCs/>
        </w:rPr>
      </w:pPr>
      <w:r>
        <w:rPr>
          <w:b/>
          <w:bCs/>
        </w:rPr>
        <w:t>2025/26.95</w:t>
      </w:r>
      <w:r>
        <w:rPr>
          <w:b/>
          <w:bCs/>
        </w:rPr>
        <w:tab/>
        <w:t>ROMSLEY MATTERS</w:t>
      </w:r>
    </w:p>
    <w:p w14:paraId="367CEF48" w14:textId="77777777" w:rsidR="008E208D" w:rsidRDefault="008E208D" w:rsidP="00A14DE3">
      <w:pPr>
        <w:jc w:val="both"/>
      </w:pPr>
      <w:r>
        <w:t xml:space="preserve">Councillor J Taylor reported that the area was doing quite well on potholes but some of the fixes are needing third or fourth refixes by now. Worcestershire resurfaced their part of </w:t>
      </w:r>
      <w:proofErr w:type="spellStart"/>
      <w:r>
        <w:t>Romsley</w:t>
      </w:r>
      <w:proofErr w:type="spellEnd"/>
      <w:r>
        <w:t xml:space="preserve"> Lane a while ago and no new potholes have appeared there in four years.</w:t>
      </w:r>
    </w:p>
    <w:p w14:paraId="14E980AA" w14:textId="77777777" w:rsidR="008E208D" w:rsidRDefault="008E208D" w:rsidP="00A14DE3">
      <w:pPr>
        <w:jc w:val="both"/>
        <w:rPr>
          <w:b/>
          <w:bCs/>
        </w:rPr>
      </w:pPr>
      <w:r>
        <w:rPr>
          <w:b/>
          <w:bCs/>
        </w:rPr>
        <w:t>2025/26.96</w:t>
      </w:r>
      <w:r>
        <w:rPr>
          <w:b/>
          <w:bCs/>
        </w:rPr>
        <w:tab/>
        <w:t>UPDATES</w:t>
      </w:r>
    </w:p>
    <w:p w14:paraId="7E78BACE" w14:textId="0F31D08D" w:rsidR="008E208D" w:rsidRDefault="008E208D" w:rsidP="008E208D">
      <w:pPr>
        <w:jc w:val="both"/>
      </w:pPr>
      <w:r>
        <w:t xml:space="preserve">The Clerk gave a brief update on his visit to the Neighbourhood Development Plan open day at </w:t>
      </w:r>
      <w:proofErr w:type="spellStart"/>
      <w:r>
        <w:t>Tasley</w:t>
      </w:r>
      <w:proofErr w:type="spellEnd"/>
      <w:r>
        <w:t xml:space="preserve">. This had been a laborious and expensive process and was now thrown into uncertainty by the difficulties with the Shropshire Local Plan. If the county plan had to be changed </w:t>
      </w:r>
      <w:proofErr w:type="spellStart"/>
      <w:r>
        <w:t>Tasley</w:t>
      </w:r>
      <w:proofErr w:type="spellEnd"/>
      <w:r>
        <w:t xml:space="preserve"> would have to repeat work already done and possibly go through the whole consultation process again to justify any changes. He did not recommend embarking on such an exercise for Alveley and </w:t>
      </w:r>
      <w:proofErr w:type="spellStart"/>
      <w:r>
        <w:t>Romsley</w:t>
      </w:r>
      <w:proofErr w:type="spellEnd"/>
      <w:r>
        <w:t>.</w:t>
      </w:r>
    </w:p>
    <w:p w14:paraId="5F6DA916" w14:textId="391A94B9" w:rsidR="008E208D" w:rsidRDefault="008E208D" w:rsidP="008E208D">
      <w:pPr>
        <w:jc w:val="both"/>
      </w:pPr>
      <w:r>
        <w:t xml:space="preserve">The Clerk had </w:t>
      </w:r>
      <w:proofErr w:type="gramStart"/>
      <w:r>
        <w:t>taken action</w:t>
      </w:r>
      <w:proofErr w:type="gramEnd"/>
      <w:r>
        <w:t xml:space="preserve"> on the only item in the Play Area inspection which required an immediate response and the rope swing had been immobilised until damaged timber could be repaired. The Committee was scheduled to hold a </w:t>
      </w:r>
      <w:proofErr w:type="gramStart"/>
      <w:r>
        <w:t>day time</w:t>
      </w:r>
      <w:proofErr w:type="gramEnd"/>
      <w:r>
        <w:t xml:space="preserve"> meeting to review the remaining items on site. It was proposed by Councillor Jakeman, seconded by Councillor Cumiskey and unanimously</w:t>
      </w:r>
    </w:p>
    <w:p w14:paraId="60EC34D1" w14:textId="4665F429" w:rsidR="008E208D" w:rsidRDefault="008E208D" w:rsidP="008E208D">
      <w:pPr>
        <w:jc w:val="both"/>
      </w:pPr>
      <w:r>
        <w:rPr>
          <w:b/>
          <w:bCs/>
        </w:rPr>
        <w:t>RESOLVED That the Clerk’s action in organising the immobilisation of the rope swing was retrospectively approved.</w:t>
      </w:r>
      <w:r>
        <w:t xml:space="preserve"> </w:t>
      </w:r>
    </w:p>
    <w:p w14:paraId="3D0735CE" w14:textId="73447D10" w:rsidR="008E208D" w:rsidRPr="008E208D" w:rsidRDefault="008E208D" w:rsidP="00A14DE3">
      <w:pPr>
        <w:jc w:val="both"/>
        <w:rPr>
          <w:b/>
          <w:bCs/>
        </w:rPr>
      </w:pPr>
      <w:r>
        <w:rPr>
          <w:b/>
          <w:bCs/>
        </w:rPr>
        <w:t>2025/26.97</w:t>
      </w:r>
      <w:r>
        <w:rPr>
          <w:b/>
          <w:bCs/>
        </w:rPr>
        <w:tab/>
        <w:t>DATE OF NEXT MEETING AND ITEMS FOR DISCUSSION</w:t>
      </w:r>
    </w:p>
    <w:p w14:paraId="40C8C082" w14:textId="26B9664B" w:rsidR="008E208D" w:rsidRDefault="008E208D" w:rsidP="00A14DE3">
      <w:pPr>
        <w:jc w:val="both"/>
      </w:pPr>
      <w:r>
        <w:t>Tuesday 6</w:t>
      </w:r>
      <w:r w:rsidRPr="008E208D">
        <w:rPr>
          <w:vertAlign w:val="superscript"/>
        </w:rPr>
        <w:t>th</w:t>
      </w:r>
      <w:r>
        <w:t xml:space="preserve"> January 2026 at 7.30 pm with a pre-meeting for members only at 6,30 regarding the budget.</w:t>
      </w:r>
    </w:p>
    <w:p w14:paraId="662B24E8" w14:textId="77777777" w:rsidR="008E208D" w:rsidRDefault="008E208D" w:rsidP="00A14DE3">
      <w:pPr>
        <w:jc w:val="both"/>
      </w:pPr>
    </w:p>
    <w:p w14:paraId="7CF14227" w14:textId="77777777" w:rsidR="008E208D" w:rsidRDefault="008E208D" w:rsidP="00A14DE3">
      <w:pPr>
        <w:jc w:val="both"/>
      </w:pPr>
    </w:p>
    <w:p w14:paraId="2ED77E8A" w14:textId="77777777" w:rsidR="008E208D" w:rsidRDefault="008E208D" w:rsidP="00A14DE3">
      <w:pPr>
        <w:jc w:val="both"/>
      </w:pPr>
    </w:p>
    <w:p w14:paraId="51713D54" w14:textId="198772B3" w:rsidR="008E208D" w:rsidRDefault="008E208D" w:rsidP="00A14DE3">
      <w:pPr>
        <w:jc w:val="both"/>
      </w:pPr>
      <w:r>
        <w:t>Signed …………………………………</w:t>
      </w:r>
    </w:p>
    <w:p w14:paraId="717D3887" w14:textId="77777777" w:rsidR="008E208D" w:rsidRDefault="008E208D" w:rsidP="00A14DE3">
      <w:pPr>
        <w:jc w:val="both"/>
      </w:pPr>
    </w:p>
    <w:p w14:paraId="3AFB24FA" w14:textId="5BD23256" w:rsidR="008E208D" w:rsidRPr="008E208D" w:rsidRDefault="008E208D" w:rsidP="00A14DE3">
      <w:pPr>
        <w:jc w:val="both"/>
      </w:pPr>
      <w:r>
        <w:t>Date ………………………………</w:t>
      </w:r>
    </w:p>
    <w:p w14:paraId="4F0DF9F4" w14:textId="191F72F6" w:rsidR="00AB5B82" w:rsidRDefault="00724AB7" w:rsidP="00FA00F7">
      <w:pPr>
        <w:jc w:val="right"/>
      </w:pPr>
      <w:r>
        <w:t xml:space="preserve"> </w:t>
      </w:r>
    </w:p>
    <w:p w14:paraId="3D8B51FD" w14:textId="77777777" w:rsidR="00724AB7" w:rsidRPr="00AB5B82" w:rsidRDefault="00724AB7" w:rsidP="00A14DE3">
      <w:pPr>
        <w:jc w:val="both"/>
      </w:pPr>
    </w:p>
    <w:sectPr w:rsidR="00724AB7" w:rsidRPr="00AB5B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DE3"/>
    <w:rsid w:val="00030A20"/>
    <w:rsid w:val="000975F3"/>
    <w:rsid w:val="001B5345"/>
    <w:rsid w:val="00547E70"/>
    <w:rsid w:val="006074D1"/>
    <w:rsid w:val="00724AB7"/>
    <w:rsid w:val="008E208D"/>
    <w:rsid w:val="00A14DE3"/>
    <w:rsid w:val="00AB5B82"/>
    <w:rsid w:val="00CB4EE9"/>
    <w:rsid w:val="00F21EF0"/>
    <w:rsid w:val="00FA0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2ACDE"/>
  <w15:chartTrackingRefBased/>
  <w15:docId w15:val="{77909705-995F-4DFA-BA7C-1F97C0F7A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4D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4D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4D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4D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4D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4D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4D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4D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4D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D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4D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4D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4D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4D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4D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D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D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DE3"/>
    <w:rPr>
      <w:rFonts w:eastAsiaTheme="majorEastAsia" w:cstheme="majorBidi"/>
      <w:color w:val="272727" w:themeColor="text1" w:themeTint="D8"/>
    </w:rPr>
  </w:style>
  <w:style w:type="paragraph" w:styleId="Title">
    <w:name w:val="Title"/>
    <w:basedOn w:val="Normal"/>
    <w:next w:val="Normal"/>
    <w:link w:val="TitleChar"/>
    <w:uiPriority w:val="10"/>
    <w:qFormat/>
    <w:rsid w:val="00A14D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D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D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D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DE3"/>
    <w:pPr>
      <w:spacing w:before="160"/>
      <w:jc w:val="center"/>
    </w:pPr>
    <w:rPr>
      <w:i/>
      <w:iCs/>
      <w:color w:val="404040" w:themeColor="text1" w:themeTint="BF"/>
    </w:rPr>
  </w:style>
  <w:style w:type="character" w:customStyle="1" w:styleId="QuoteChar">
    <w:name w:val="Quote Char"/>
    <w:basedOn w:val="DefaultParagraphFont"/>
    <w:link w:val="Quote"/>
    <w:uiPriority w:val="29"/>
    <w:rsid w:val="00A14DE3"/>
    <w:rPr>
      <w:i/>
      <w:iCs/>
      <w:color w:val="404040" w:themeColor="text1" w:themeTint="BF"/>
    </w:rPr>
  </w:style>
  <w:style w:type="paragraph" w:styleId="ListParagraph">
    <w:name w:val="List Paragraph"/>
    <w:basedOn w:val="Normal"/>
    <w:uiPriority w:val="34"/>
    <w:qFormat/>
    <w:rsid w:val="00A14DE3"/>
    <w:pPr>
      <w:ind w:left="720"/>
      <w:contextualSpacing/>
    </w:pPr>
  </w:style>
  <w:style w:type="character" w:styleId="IntenseEmphasis">
    <w:name w:val="Intense Emphasis"/>
    <w:basedOn w:val="DefaultParagraphFont"/>
    <w:uiPriority w:val="21"/>
    <w:qFormat/>
    <w:rsid w:val="00A14DE3"/>
    <w:rPr>
      <w:i/>
      <w:iCs/>
      <w:color w:val="2F5496" w:themeColor="accent1" w:themeShade="BF"/>
    </w:rPr>
  </w:style>
  <w:style w:type="paragraph" w:styleId="IntenseQuote">
    <w:name w:val="Intense Quote"/>
    <w:basedOn w:val="Normal"/>
    <w:next w:val="Normal"/>
    <w:link w:val="IntenseQuoteChar"/>
    <w:uiPriority w:val="30"/>
    <w:qFormat/>
    <w:rsid w:val="00A14D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4DE3"/>
    <w:rPr>
      <w:i/>
      <w:iCs/>
      <w:color w:val="2F5496" w:themeColor="accent1" w:themeShade="BF"/>
    </w:rPr>
  </w:style>
  <w:style w:type="character" w:styleId="IntenseReference">
    <w:name w:val="Intense Reference"/>
    <w:basedOn w:val="DefaultParagraphFont"/>
    <w:uiPriority w:val="32"/>
    <w:qFormat/>
    <w:rsid w:val="00A14D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530af6-f369-4fab-9f1c-eb33bc69a73c">
      <Terms xmlns="http://schemas.microsoft.com/office/infopath/2007/PartnerControls"/>
    </lcf76f155ced4ddcb4097134ff3c332f>
    <TaxCatchAll xmlns="2f43434c-68ad-446e-9b1c-6822edc043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7A8A60C81EE4643B531FA825A765943" ma:contentTypeVersion="12" ma:contentTypeDescription="Create a new document." ma:contentTypeScope="" ma:versionID="b0e17408db3c6ec11c6ba3913bfa908d">
  <xsd:schema xmlns:xsd="http://www.w3.org/2001/XMLSchema" xmlns:xs="http://www.w3.org/2001/XMLSchema" xmlns:p="http://schemas.microsoft.com/office/2006/metadata/properties" xmlns:ns2="e4530af6-f369-4fab-9f1c-eb33bc69a73c" xmlns:ns3="2f43434c-68ad-446e-9b1c-6822edc0439b" targetNamespace="http://schemas.microsoft.com/office/2006/metadata/properties" ma:root="true" ma:fieldsID="59c1223637983912154d59f8f7f280c9" ns2:_="" ns3:_="">
    <xsd:import namespace="e4530af6-f369-4fab-9f1c-eb33bc69a73c"/>
    <xsd:import namespace="2f43434c-68ad-446e-9b1c-6822edc043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30af6-f369-4fab-9f1c-eb33bc69a7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6999c65-7355-498e-9382-9d0dae507f5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43434c-68ad-446e-9b1c-6822edc0439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ec02c2f-24dd-4abf-a96f-f1d9a3df4232}" ma:internalName="TaxCatchAll" ma:showField="CatchAllData" ma:web="2f43434c-68ad-446e-9b1c-6822edc043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632036-9FC7-4443-83B2-9DDEC0C8BF55}">
  <ds:schemaRefs>
    <ds:schemaRef ds:uri="http://schemas.openxmlformats.org/officeDocument/2006/bibliography"/>
  </ds:schemaRefs>
</ds:datastoreItem>
</file>

<file path=customXml/itemProps2.xml><?xml version="1.0" encoding="utf-8"?>
<ds:datastoreItem xmlns:ds="http://schemas.openxmlformats.org/officeDocument/2006/customXml" ds:itemID="{A54A9E0B-F064-4B76-91FC-5B1BD52E073C}">
  <ds:schemaRefs>
    <ds:schemaRef ds:uri="http://schemas.microsoft.com/office/2006/metadata/properties"/>
    <ds:schemaRef ds:uri="http://schemas.microsoft.com/office/infopath/2007/PartnerControls"/>
    <ds:schemaRef ds:uri="e4530af6-f369-4fab-9f1c-eb33bc69a73c"/>
    <ds:schemaRef ds:uri="2f43434c-68ad-446e-9b1c-6822edc0439b"/>
  </ds:schemaRefs>
</ds:datastoreItem>
</file>

<file path=customXml/itemProps3.xml><?xml version="1.0" encoding="utf-8"?>
<ds:datastoreItem xmlns:ds="http://schemas.openxmlformats.org/officeDocument/2006/customXml" ds:itemID="{9EE9BCFF-15FA-4C18-B835-EA64DEA74EC6}">
  <ds:schemaRefs>
    <ds:schemaRef ds:uri="http://schemas.microsoft.com/sharepoint/v3/contenttype/forms"/>
  </ds:schemaRefs>
</ds:datastoreItem>
</file>

<file path=customXml/itemProps4.xml><?xml version="1.0" encoding="utf-8"?>
<ds:datastoreItem xmlns:ds="http://schemas.openxmlformats.org/officeDocument/2006/customXml" ds:itemID="{66529C4D-51A8-43C3-A97C-01A1A4C92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30af6-f369-4fab-9f1c-eb33bc69a73c"/>
    <ds:schemaRef ds:uri="2f43434c-68ad-446e-9b1c-6822edc04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1817</Words>
  <Characters>9045</Characters>
  <Application>Microsoft Office Word</Application>
  <DocSecurity>0</DocSecurity>
  <Lines>145</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A&amp;R PC Clerk</dc:creator>
  <cp:keywords/>
  <dc:description/>
  <cp:lastModifiedBy>Christine Brown</cp:lastModifiedBy>
  <cp:revision>2</cp:revision>
  <dcterms:created xsi:type="dcterms:W3CDTF">2026-01-06T09:49:00Z</dcterms:created>
  <dcterms:modified xsi:type="dcterms:W3CDTF">2026-01-06T09:49:00Z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0x01010017A8A60C81EE4643B531FA825A765943</vt:lpwstr>
  </property>
</Properties>
</file>