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pkgRId0" Type="http://schemas.openxmlformats.org/officeDocument/2006/relationships/officeDocument" Target="word/document.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before="0" w:after="160" w:line="279"/>
        <w:ind w:right="0" w:left="0" w:firstLine="0"/>
        <w:jc w:val="center"/>
        <w:rPr>
          <w:rFonts w:ascii="Aptos" w:hAnsi="Aptos" w:cs="Aptos" w:eastAsia="Aptos"/>
          <w:color w:val="auto"/>
          <w:spacing w:val="0"/>
          <w:position w:val="0"/>
          <w:sz w:val="24"/>
          <w:shd w:fill="auto" w:val="clear"/>
        </w:rPr>
      </w:pPr>
      <w:r>
        <w:rPr>
          <w:rFonts w:ascii="Aptos" w:hAnsi="Aptos" w:cs="Aptos" w:eastAsia="Aptos"/>
          <w:b/>
          <w:color w:val="auto"/>
          <w:spacing w:val="0"/>
          <w:position w:val="0"/>
          <w:sz w:val="24"/>
          <w:shd w:fill="auto" w:val="clear"/>
        </w:rPr>
        <w:t xml:space="preserve">ALVELEY AND ROMSLEY PARISH COUNCIL</w:t>
      </w:r>
    </w:p>
    <w:p>
      <w:pPr>
        <w:spacing w:before="0" w:after="160" w:line="279"/>
        <w:ind w:right="0" w:left="0" w:firstLine="0"/>
        <w:jc w:val="center"/>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COUNCIL MEETING 2</w:t>
      </w:r>
      <w:r>
        <w:rPr>
          <w:rFonts w:ascii="Aptos" w:hAnsi="Aptos" w:cs="Aptos" w:eastAsia="Aptos"/>
          <w:b/>
          <w:color w:val="auto"/>
          <w:spacing w:val="0"/>
          <w:position w:val="0"/>
          <w:sz w:val="24"/>
          <w:shd w:fill="auto" w:val="clear"/>
          <w:vertAlign w:val="superscript"/>
        </w:rPr>
        <w:t xml:space="preserve">nd</w:t>
      </w:r>
      <w:r>
        <w:rPr>
          <w:rFonts w:ascii="Aptos" w:hAnsi="Aptos" w:cs="Aptos" w:eastAsia="Aptos"/>
          <w:b/>
          <w:color w:val="auto"/>
          <w:spacing w:val="0"/>
          <w:position w:val="0"/>
          <w:sz w:val="24"/>
          <w:shd w:fill="auto" w:val="clear"/>
        </w:rPr>
        <w:t xml:space="preserve"> July 2024</w:t>
      </w:r>
    </w:p>
    <w:p>
      <w:pPr>
        <w:spacing w:before="0" w:after="160" w:line="279"/>
        <w:ind w:right="0" w:left="0" w:firstLine="0"/>
        <w:jc w:val="center"/>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MONTHLY FINANCIAL REPORT JUNE 2024</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Background and Purpose of Report</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color w:val="auto"/>
          <w:spacing w:val="0"/>
          <w:position w:val="0"/>
          <w:sz w:val="24"/>
          <w:shd w:fill="auto" w:val="clear"/>
        </w:rPr>
        <w:t xml:space="preserve">This report updates members on financial activity since the end of May 2024. It also brings forward some outstanding information concerning cheques paid in April and May for which full information was not available at the last meeting.</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Unless otherwise indicated all transactions take place through the exercise of the General Power of Competence Localism Act 2011 s1(1).</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b/>
          <w:color w:val="auto"/>
          <w:spacing w:val="0"/>
          <w:position w:val="0"/>
          <w:sz w:val="24"/>
          <w:shd w:fill="auto" w:val="clear"/>
        </w:rPr>
        <w:t xml:space="preserve">Summary of Financial Transactions on the Current Account</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Income between 1</w:t>
      </w:r>
      <w:r>
        <w:rPr>
          <w:rFonts w:ascii="Aptos" w:hAnsi="Aptos" w:cs="Aptos" w:eastAsia="Aptos"/>
          <w:color w:val="auto"/>
          <w:spacing w:val="0"/>
          <w:position w:val="0"/>
          <w:sz w:val="24"/>
          <w:shd w:fill="auto" w:val="clear"/>
          <w:vertAlign w:val="superscript"/>
        </w:rPr>
        <w:t xml:space="preserve">st</w:t>
      </w:r>
      <w:r>
        <w:rPr>
          <w:rFonts w:ascii="Aptos" w:hAnsi="Aptos" w:cs="Aptos" w:eastAsia="Aptos"/>
          <w:color w:val="auto"/>
          <w:spacing w:val="0"/>
          <w:position w:val="0"/>
          <w:sz w:val="24"/>
          <w:shd w:fill="auto" w:val="clear"/>
        </w:rPr>
        <w:t xml:space="preserve"> June and 30</w:t>
      </w:r>
      <w:r>
        <w:rPr>
          <w:rFonts w:ascii="Aptos" w:hAnsi="Aptos" w:cs="Aptos" w:eastAsia="Aptos"/>
          <w:color w:val="auto"/>
          <w:spacing w:val="0"/>
          <w:position w:val="0"/>
          <w:sz w:val="24"/>
          <w:shd w:fill="auto" w:val="clear"/>
          <w:vertAlign w:val="superscript"/>
        </w:rPr>
        <w:t xml:space="preserve">th</w:t>
      </w:r>
      <w:r>
        <w:rPr>
          <w:rFonts w:ascii="Aptos" w:hAnsi="Aptos" w:cs="Aptos" w:eastAsia="Aptos"/>
          <w:color w:val="auto"/>
          <w:spacing w:val="0"/>
          <w:position w:val="0"/>
          <w:sz w:val="24"/>
          <w:shd w:fill="auto" w:val="clear"/>
        </w:rPr>
        <w:t xml:space="preserve"> June 2024</w:t>
        <w:tab/>
        <w:tab/>
        <w:t xml:space="preserve">CCLA Interest £376.24</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Payments made between 1</w:t>
      </w:r>
      <w:r>
        <w:rPr>
          <w:rFonts w:ascii="Aptos" w:hAnsi="Aptos" w:cs="Aptos" w:eastAsia="Aptos"/>
          <w:color w:val="auto"/>
          <w:spacing w:val="0"/>
          <w:position w:val="0"/>
          <w:sz w:val="24"/>
          <w:shd w:fill="auto" w:val="clear"/>
          <w:vertAlign w:val="superscript"/>
        </w:rPr>
        <w:t xml:space="preserve">st</w:t>
      </w:r>
      <w:r>
        <w:rPr>
          <w:rFonts w:ascii="Aptos" w:hAnsi="Aptos" w:cs="Aptos" w:eastAsia="Aptos"/>
          <w:color w:val="auto"/>
          <w:spacing w:val="0"/>
          <w:position w:val="0"/>
          <w:sz w:val="24"/>
          <w:shd w:fill="auto" w:val="clear"/>
        </w:rPr>
        <w:t xml:space="preserve"> June and 30</w:t>
      </w:r>
      <w:r>
        <w:rPr>
          <w:rFonts w:ascii="Aptos" w:hAnsi="Aptos" w:cs="Aptos" w:eastAsia="Aptos"/>
          <w:color w:val="auto"/>
          <w:spacing w:val="0"/>
          <w:position w:val="0"/>
          <w:sz w:val="24"/>
          <w:shd w:fill="auto" w:val="clear"/>
          <w:vertAlign w:val="superscript"/>
        </w:rPr>
        <w:t xml:space="preserve">th</w:t>
      </w:r>
      <w:r>
        <w:rPr>
          <w:rFonts w:ascii="Aptos" w:hAnsi="Aptos" w:cs="Aptos" w:eastAsia="Aptos"/>
          <w:color w:val="auto"/>
          <w:spacing w:val="0"/>
          <w:position w:val="0"/>
          <w:sz w:val="24"/>
          <w:shd w:fill="auto" w:val="clear"/>
        </w:rPr>
        <w:t xml:space="preserve"> June 2024</w:t>
      </w:r>
    </w:p>
    <w:p>
      <w:pPr>
        <w:spacing w:before="0" w:after="160" w:line="279"/>
        <w:ind w:right="0" w:left="0" w:firstLine="0"/>
        <w:jc w:val="both"/>
        <w:rPr>
          <w:rFonts w:ascii="Aptos" w:hAnsi="Aptos" w:cs="Aptos" w:eastAsia="Aptos"/>
          <w:color w:val="auto"/>
          <w:spacing w:val="0"/>
          <w:position w:val="0"/>
          <w:sz w:val="24"/>
          <w:shd w:fill="auto" w:val="clear"/>
        </w:rPr>
      </w:pP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4</w:t>
      </w:r>
      <w:r>
        <w:rPr>
          <w:rFonts w:ascii="Aptos" w:hAnsi="Aptos" w:cs="Aptos" w:eastAsia="Aptos"/>
          <w:color w:val="auto"/>
          <w:spacing w:val="0"/>
          <w:position w:val="0"/>
          <w:sz w:val="24"/>
          <w:shd w:fill="auto" w:val="clear"/>
          <w:vertAlign w:val="superscript"/>
        </w:rPr>
        <w:t xml:space="preserve">th</w:t>
      </w:r>
      <w:r>
        <w:rPr>
          <w:rFonts w:ascii="Aptos" w:hAnsi="Aptos" w:cs="Aptos" w:eastAsia="Aptos"/>
          <w:color w:val="auto"/>
          <w:spacing w:val="0"/>
          <w:position w:val="0"/>
          <w:sz w:val="24"/>
          <w:shd w:fill="auto" w:val="clear"/>
        </w:rPr>
        <w:t xml:space="preserve"> June</w:t>
        <w:tab/>
        <w:t xml:space="preserve">HMRC employer’s tax and NI Contributions</w:t>
        <w:tab/>
        <w:tab/>
        <w:t xml:space="preserve">£161.52</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4</w:t>
      </w:r>
      <w:r>
        <w:rPr>
          <w:rFonts w:ascii="Aptos" w:hAnsi="Aptos" w:cs="Aptos" w:eastAsia="Aptos"/>
          <w:color w:val="auto"/>
          <w:spacing w:val="0"/>
          <w:position w:val="0"/>
          <w:sz w:val="24"/>
          <w:shd w:fill="auto" w:val="clear"/>
          <w:vertAlign w:val="superscript"/>
        </w:rPr>
        <w:t xml:space="preserve">th</w:t>
      </w:r>
      <w:r>
        <w:rPr>
          <w:rFonts w:ascii="Aptos" w:hAnsi="Aptos" w:cs="Aptos" w:eastAsia="Aptos"/>
          <w:color w:val="auto"/>
          <w:spacing w:val="0"/>
          <w:position w:val="0"/>
          <w:sz w:val="24"/>
          <w:shd w:fill="auto" w:val="clear"/>
        </w:rPr>
        <w:t xml:space="preserve"> June</w:t>
        <w:tab/>
        <w:t xml:space="preserve">S Burton works to closed churchyard</w:t>
        <w:tab/>
        <w:tab/>
        <w:tab/>
        <w:t xml:space="preserve">£690.00</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6</w:t>
      </w:r>
      <w:r>
        <w:rPr>
          <w:rFonts w:ascii="Aptos" w:hAnsi="Aptos" w:cs="Aptos" w:eastAsia="Aptos"/>
          <w:color w:val="auto"/>
          <w:spacing w:val="0"/>
          <w:position w:val="0"/>
          <w:sz w:val="24"/>
          <w:shd w:fill="auto" w:val="clear"/>
          <w:vertAlign w:val="superscript"/>
        </w:rPr>
        <w:t xml:space="preserve">th</w:t>
      </w:r>
      <w:r>
        <w:rPr>
          <w:rFonts w:ascii="Aptos" w:hAnsi="Aptos" w:cs="Aptos" w:eastAsia="Aptos"/>
          <w:color w:val="auto"/>
          <w:spacing w:val="0"/>
          <w:position w:val="0"/>
          <w:sz w:val="24"/>
          <w:shd w:fill="auto" w:val="clear"/>
        </w:rPr>
        <w:t xml:space="preserve"> June </w:t>
        <w:tab/>
        <w:t xml:space="preserve">DD O2</w:t>
        <w:tab/>
        <w:tab/>
        <w:tab/>
        <w:tab/>
        <w:tab/>
        <w:tab/>
        <w:tab/>
        <w:t xml:space="preserve">£  30.62</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7</w:t>
      </w:r>
      <w:r>
        <w:rPr>
          <w:rFonts w:ascii="Aptos" w:hAnsi="Aptos" w:cs="Aptos" w:eastAsia="Aptos"/>
          <w:color w:val="auto"/>
          <w:spacing w:val="0"/>
          <w:position w:val="0"/>
          <w:sz w:val="24"/>
          <w:shd w:fill="auto" w:val="clear"/>
          <w:vertAlign w:val="superscript"/>
        </w:rPr>
        <w:t xml:space="preserve">th</w:t>
      </w:r>
      <w:r>
        <w:rPr>
          <w:rFonts w:ascii="Aptos" w:hAnsi="Aptos" w:cs="Aptos" w:eastAsia="Aptos"/>
          <w:color w:val="auto"/>
          <w:spacing w:val="0"/>
          <w:position w:val="0"/>
          <w:sz w:val="24"/>
          <w:shd w:fill="auto" w:val="clear"/>
        </w:rPr>
        <w:t xml:space="preserve"> June </w:t>
        <w:tab/>
        <w:t xml:space="preserve">Sarah Oliver D Day Commem Singer</w:t>
        <w:tab/>
        <w:tab/>
        <w:tab/>
        <w:t xml:space="preserve">£100.00</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7</w:t>
      </w:r>
      <w:r>
        <w:rPr>
          <w:rFonts w:ascii="Aptos" w:hAnsi="Aptos" w:cs="Aptos" w:eastAsia="Aptos"/>
          <w:color w:val="auto"/>
          <w:spacing w:val="0"/>
          <w:position w:val="0"/>
          <w:sz w:val="24"/>
          <w:shd w:fill="auto" w:val="clear"/>
          <w:vertAlign w:val="superscript"/>
        </w:rPr>
        <w:t xml:space="preserve">th</w:t>
      </w:r>
      <w:r>
        <w:rPr>
          <w:rFonts w:ascii="Aptos" w:hAnsi="Aptos" w:cs="Aptos" w:eastAsia="Aptos"/>
          <w:color w:val="auto"/>
          <w:spacing w:val="0"/>
          <w:position w:val="0"/>
          <w:sz w:val="24"/>
          <w:shd w:fill="auto" w:val="clear"/>
        </w:rPr>
        <w:t xml:space="preserve"> June</w:t>
        <w:tab/>
        <w:t xml:space="preserve">SALC Training (Sept 2023)</w:t>
        <w:tab/>
        <w:tab/>
        <w:tab/>
        <w:tab/>
        <w:t xml:space="preserve">£  36.00</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14</w:t>
      </w:r>
      <w:r>
        <w:rPr>
          <w:rFonts w:ascii="Aptos" w:hAnsi="Aptos" w:cs="Aptos" w:eastAsia="Aptos"/>
          <w:color w:val="auto"/>
          <w:spacing w:val="0"/>
          <w:position w:val="0"/>
          <w:sz w:val="24"/>
          <w:shd w:fill="auto" w:val="clear"/>
          <w:vertAlign w:val="superscript"/>
        </w:rPr>
        <w:t xml:space="preserve">th</w:t>
      </w:r>
      <w:r>
        <w:rPr>
          <w:rFonts w:ascii="Aptos" w:hAnsi="Aptos" w:cs="Aptos" w:eastAsia="Aptos"/>
          <w:color w:val="auto"/>
          <w:spacing w:val="0"/>
          <w:position w:val="0"/>
          <w:sz w:val="24"/>
          <w:shd w:fill="auto" w:val="clear"/>
        </w:rPr>
        <w:t xml:space="preserve"> June</w:t>
        <w:tab/>
        <w:t xml:space="preserve">Clerk salary</w:t>
        <w:tab/>
        <w:tab/>
        <w:tab/>
        <w:tab/>
        <w:tab/>
        <w:tab/>
        <w:tab/>
        <w:t xml:space="preserve">£912.80</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20</w:t>
      </w:r>
      <w:r>
        <w:rPr>
          <w:rFonts w:ascii="Aptos" w:hAnsi="Aptos" w:cs="Aptos" w:eastAsia="Aptos"/>
          <w:color w:val="auto"/>
          <w:spacing w:val="0"/>
          <w:position w:val="0"/>
          <w:sz w:val="24"/>
          <w:shd w:fill="auto" w:val="clear"/>
          <w:vertAlign w:val="superscript"/>
        </w:rPr>
        <w:t xml:space="preserve">th</w:t>
      </w:r>
      <w:r>
        <w:rPr>
          <w:rFonts w:ascii="Aptos" w:hAnsi="Aptos" w:cs="Aptos" w:eastAsia="Aptos"/>
          <w:color w:val="auto"/>
          <w:spacing w:val="0"/>
          <w:position w:val="0"/>
          <w:sz w:val="24"/>
          <w:shd w:fill="auto" w:val="clear"/>
        </w:rPr>
        <w:t xml:space="preserve"> June</w:t>
        <w:tab/>
        <w:t xml:space="preserve">Streetscape fitness handles in play area</w:t>
        <w:tab/>
        <w:tab/>
        <w:tab/>
        <w:t xml:space="preserve">£  44.00</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20</w:t>
      </w:r>
      <w:r>
        <w:rPr>
          <w:rFonts w:ascii="Aptos" w:hAnsi="Aptos" w:cs="Aptos" w:eastAsia="Aptos"/>
          <w:color w:val="auto"/>
          <w:spacing w:val="0"/>
          <w:position w:val="0"/>
          <w:sz w:val="24"/>
          <w:shd w:fill="auto" w:val="clear"/>
          <w:vertAlign w:val="superscript"/>
        </w:rPr>
        <w:t xml:space="preserve">th</w:t>
      </w:r>
      <w:r>
        <w:rPr>
          <w:rFonts w:ascii="Aptos" w:hAnsi="Aptos" w:cs="Aptos" w:eastAsia="Aptos"/>
          <w:color w:val="auto"/>
          <w:spacing w:val="0"/>
          <w:position w:val="0"/>
          <w:sz w:val="24"/>
          <w:shd w:fill="auto" w:val="clear"/>
        </w:rPr>
        <w:t xml:space="preserve"> June</w:t>
        <w:tab/>
        <w:t xml:space="preserve">Harry Jone D Day Commem food</w:t>
        <w:tab/>
        <w:tab/>
        <w:tab/>
        <w:tab/>
        <w:t xml:space="preserve">£375.00</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26</w:t>
      </w:r>
      <w:r>
        <w:rPr>
          <w:rFonts w:ascii="Aptos" w:hAnsi="Aptos" w:cs="Aptos" w:eastAsia="Aptos"/>
          <w:color w:val="auto"/>
          <w:spacing w:val="0"/>
          <w:position w:val="0"/>
          <w:sz w:val="24"/>
          <w:shd w:fill="auto" w:val="clear"/>
          <w:vertAlign w:val="superscript"/>
        </w:rPr>
        <w:t xml:space="preserve">th</w:t>
      </w:r>
      <w:r>
        <w:rPr>
          <w:rFonts w:ascii="Aptos" w:hAnsi="Aptos" w:cs="Aptos" w:eastAsia="Aptos"/>
          <w:color w:val="auto"/>
          <w:spacing w:val="0"/>
          <w:position w:val="0"/>
          <w:sz w:val="24"/>
          <w:shd w:fill="auto" w:val="clear"/>
        </w:rPr>
        <w:t xml:space="preserve"> June</w:t>
        <w:tab/>
        <w:t xml:space="preserve">Caleb Roberts D Day beacon insurance</w:t>
        <w:tab/>
        <w:tab/>
        <w:tab/>
        <w:t xml:space="preserve">£ 56.00</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26</w:t>
      </w:r>
      <w:r>
        <w:rPr>
          <w:rFonts w:ascii="Aptos" w:hAnsi="Aptos" w:cs="Aptos" w:eastAsia="Aptos"/>
          <w:color w:val="auto"/>
          <w:spacing w:val="0"/>
          <w:position w:val="0"/>
          <w:sz w:val="24"/>
          <w:shd w:fill="auto" w:val="clear"/>
          <w:vertAlign w:val="superscript"/>
        </w:rPr>
        <w:t xml:space="preserve">th</w:t>
      </w:r>
      <w:r>
        <w:rPr>
          <w:rFonts w:ascii="Aptos" w:hAnsi="Aptos" w:cs="Aptos" w:eastAsia="Aptos"/>
          <w:color w:val="auto"/>
          <w:spacing w:val="0"/>
          <w:position w:val="0"/>
          <w:sz w:val="24"/>
          <w:shd w:fill="auto" w:val="clear"/>
        </w:rPr>
        <w:t xml:space="preserve"> June</w:t>
        <w:tab/>
        <w:t xml:space="preserve">Streetscape carriage and VAT on previous item</w:t>
        <w:tab/>
        <w:t xml:space="preserve">£ 14.80</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30</w:t>
      </w:r>
      <w:r>
        <w:rPr>
          <w:rFonts w:ascii="Aptos" w:hAnsi="Aptos" w:cs="Aptos" w:eastAsia="Aptos"/>
          <w:color w:val="auto"/>
          <w:spacing w:val="0"/>
          <w:position w:val="0"/>
          <w:sz w:val="24"/>
          <w:shd w:fill="auto" w:val="clear"/>
          <w:vertAlign w:val="superscript"/>
        </w:rPr>
        <w:t xml:space="preserve">th</w:t>
      </w:r>
      <w:r>
        <w:rPr>
          <w:rFonts w:ascii="Aptos" w:hAnsi="Aptos" w:cs="Aptos" w:eastAsia="Aptos"/>
          <w:color w:val="auto"/>
          <w:spacing w:val="0"/>
          <w:position w:val="0"/>
          <w:sz w:val="24"/>
          <w:shd w:fill="auto" w:val="clear"/>
        </w:rPr>
        <w:t xml:space="preserve"> June </w:t>
        <w:tab/>
        <w:t xml:space="preserve">Service Charge (Unity Trust Bank)</w:t>
        <w:tab/>
        <w:tab/>
        <w:tab/>
        <w:t xml:space="preserve">£ 18.00</w:t>
      </w:r>
    </w:p>
    <w:p>
      <w:pPr>
        <w:spacing w:before="0" w:after="160" w:line="279"/>
        <w:ind w:right="0" w:left="0" w:firstLine="0"/>
        <w:jc w:val="both"/>
        <w:rPr>
          <w:rFonts w:ascii="Aptos" w:hAnsi="Aptos" w:cs="Aptos" w:eastAsia="Aptos"/>
          <w:color w:val="auto"/>
          <w:spacing w:val="0"/>
          <w:position w:val="0"/>
          <w:sz w:val="24"/>
          <w:shd w:fill="auto" w:val="clear"/>
        </w:rPr>
      </w:pP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b/>
          <w:color w:val="auto"/>
          <w:spacing w:val="0"/>
          <w:position w:val="0"/>
          <w:sz w:val="24"/>
          <w:shd w:fill="auto" w:val="clear"/>
        </w:rPr>
        <w:t xml:space="preserve">Balances</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Balance at 1</w:t>
      </w:r>
      <w:r>
        <w:rPr>
          <w:rFonts w:ascii="Aptos" w:hAnsi="Aptos" w:cs="Aptos" w:eastAsia="Aptos"/>
          <w:color w:val="auto"/>
          <w:spacing w:val="0"/>
          <w:position w:val="0"/>
          <w:sz w:val="24"/>
          <w:shd w:fill="auto" w:val="clear"/>
          <w:vertAlign w:val="superscript"/>
        </w:rPr>
        <w:t xml:space="preserve">st</w:t>
      </w:r>
      <w:r>
        <w:rPr>
          <w:rFonts w:ascii="Aptos" w:hAnsi="Aptos" w:cs="Aptos" w:eastAsia="Aptos"/>
          <w:color w:val="auto"/>
          <w:spacing w:val="0"/>
          <w:position w:val="0"/>
          <w:sz w:val="24"/>
          <w:shd w:fill="auto" w:val="clear"/>
        </w:rPr>
        <w:t xml:space="preserve"> June </w:t>
        <w:tab/>
        <w:tab/>
        <w:tab/>
        <w:t xml:space="preserve">£123,446.52</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Balance at 30</w:t>
      </w:r>
      <w:r>
        <w:rPr>
          <w:rFonts w:ascii="Aptos" w:hAnsi="Aptos" w:cs="Aptos" w:eastAsia="Aptos"/>
          <w:color w:val="auto"/>
          <w:spacing w:val="0"/>
          <w:position w:val="0"/>
          <w:sz w:val="24"/>
          <w:shd w:fill="auto" w:val="clear"/>
          <w:vertAlign w:val="superscript"/>
        </w:rPr>
        <w:t xml:space="preserve">th</w:t>
      </w:r>
      <w:r>
        <w:rPr>
          <w:rFonts w:ascii="Aptos" w:hAnsi="Aptos" w:cs="Aptos" w:eastAsia="Aptos"/>
          <w:color w:val="auto"/>
          <w:spacing w:val="0"/>
          <w:position w:val="0"/>
          <w:sz w:val="24"/>
          <w:shd w:fill="auto" w:val="clear"/>
        </w:rPr>
        <w:t xml:space="preserve"> June </w:t>
        <w:tab/>
        <w:tab/>
        <w:t xml:space="preserve">£121,383.72</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Net movement (£2,062.80)</w:t>
      </w:r>
    </w:p>
    <w:p>
      <w:pPr>
        <w:spacing w:before="0" w:after="160" w:line="279"/>
        <w:ind w:right="0" w:left="0" w:firstLine="0"/>
        <w:jc w:val="both"/>
        <w:rPr>
          <w:rFonts w:ascii="Aptos" w:hAnsi="Aptos" w:cs="Aptos" w:eastAsia="Aptos"/>
          <w:color w:val="auto"/>
          <w:spacing w:val="0"/>
          <w:position w:val="0"/>
          <w:sz w:val="24"/>
          <w:shd w:fill="auto" w:val="clear"/>
        </w:rPr>
      </w:pP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b/>
          <w:color w:val="auto"/>
          <w:spacing w:val="0"/>
          <w:position w:val="0"/>
          <w:sz w:val="24"/>
          <w:shd w:fill="auto" w:val="clear"/>
        </w:rPr>
        <w:t xml:space="preserve">Confirmation of previous cheque details</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March 2024</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300035</w:t>
        <w:tab/>
        <w:t xml:space="preserve">Shropshire Council Playground Inspection </w:t>
        <w:tab/>
        <w:t xml:space="preserve">£374.40 </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300044</w:t>
        <w:tab/>
        <w:t xml:space="preserve">Microphone repairs</w:t>
        <w:tab/>
        <w:tab/>
        <w:tab/>
        <w:tab/>
        <w:tab/>
        <w:t xml:space="preserve">£115.00</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300042</w:t>
        <w:tab/>
        <w:t xml:space="preserve">Pest Control moles at chuchyard</w:t>
        <w:tab/>
        <w:tab/>
        <w:tab/>
        <w:t xml:space="preserve">£170.00</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300043</w:t>
        <w:tab/>
        <w:t xml:space="preserve">HMRC employer’s NI and tax</w:t>
        <w:tab/>
        <w:tab/>
        <w:tab/>
        <w:t xml:space="preserve">£279.60</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300039</w:t>
        <w:tab/>
        <w:t xml:space="preserve">Grounds Maintenance (Potters)</w:t>
        <w:tab/>
        <w:tab/>
        <w:tab/>
        <w:t xml:space="preserve">£175.00</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April 2024</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300046</w:t>
        <w:tab/>
        <w:t xml:space="preserve">A Wilson Clerk’s salary/expenses</w:t>
        <w:tab/>
        <w:tab/>
        <w:tab/>
        <w:t xml:space="preserve">£320.00</w:t>
      </w:r>
    </w:p>
    <w:p>
      <w:pPr>
        <w:spacing w:before="0" w:after="160" w:line="279"/>
        <w:ind w:right="0" w:left="0" w:firstLine="0"/>
        <w:jc w:val="both"/>
        <w:rPr>
          <w:rFonts w:ascii="Aptos" w:hAnsi="Aptos" w:cs="Aptos" w:eastAsia="Aptos"/>
          <w:color w:val="auto"/>
          <w:spacing w:val="0"/>
          <w:position w:val="0"/>
          <w:sz w:val="24"/>
          <w:shd w:fill="auto" w:val="clear"/>
        </w:rPr>
      </w:pPr>
    </w:p>
    <w:p>
      <w:pPr>
        <w:spacing w:before="0" w:after="160" w:line="279"/>
        <w:ind w:right="0" w:left="0" w:firstLine="0"/>
        <w:jc w:val="both"/>
        <w:rPr>
          <w:rFonts w:ascii="Aptos" w:hAnsi="Aptos" w:cs="Aptos" w:eastAsia="Aptos"/>
          <w:color w:val="auto"/>
          <w:spacing w:val="0"/>
          <w:position w:val="0"/>
          <w:sz w:val="24"/>
          <w:shd w:fill="auto" w:val="clear"/>
        </w:rPr>
      </w:pP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Steve Kerry</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Parish Clerk</w:t>
      </w:r>
    </w:p>
    <w:p>
      <w:pPr>
        <w:spacing w:before="0" w:after="160" w:line="279"/>
        <w:ind w:right="0" w:left="0" w:firstLine="0"/>
        <w:jc w:val="both"/>
        <w:rPr>
          <w:rFonts w:ascii="Aptos" w:hAnsi="Aptos" w:cs="Aptos" w:eastAsia="Aptos"/>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docRId1" Type="http://schemas.openxmlformats.org/officeDocument/2006/relationships/styles" Target="styles.xml"/><Relationship Id="docRId0" Type="http://schemas.openxmlformats.org/officeDocument/2006/relationships/numbering" Target="numbering.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A8A60C81EE4643B531FA825A765943" ma:contentTypeVersion="12" ma:contentTypeDescription="Create a new document." ma:contentTypeScope="" ma:versionID="1fa5da11e66120d5d2edb3bfdd1a3121">
  <xsd:schema xmlns:xsd="http://www.w3.org/2001/XMLSchema" xmlns:xs="http://www.w3.org/2001/XMLSchema" xmlns:p="http://schemas.microsoft.com/office/2006/metadata/properties" xmlns:ns2="e4530af6-f369-4fab-9f1c-eb33bc69a73c" xmlns:ns3="2f43434c-68ad-446e-9b1c-6822edc0439b" targetNamespace="http://schemas.microsoft.com/office/2006/metadata/properties" ma:root="true" ma:fieldsID="a3c418dcea5497bcbce2e50288df6cbb" ns2:_="" ns3:_="">
    <xsd:import namespace="e4530af6-f369-4fab-9f1c-eb33bc69a73c"/>
    <xsd:import namespace="2f43434c-68ad-446e-9b1c-6822edc043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30af6-f369-4fab-9f1c-eb33bc69a7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6999c65-7355-498e-9382-9d0dae507f5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43434c-68ad-446e-9b1c-6822edc0439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ec02c2f-24dd-4abf-a96f-f1d9a3df4232}" ma:internalName="TaxCatchAll" ma:showField="CatchAllData" ma:web="2f43434c-68ad-446e-9b1c-6822edc043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530af6-f369-4fab-9f1c-eb33bc69a73c">
      <Terms xmlns="http://schemas.microsoft.com/office/infopath/2007/PartnerControls"/>
    </lcf76f155ced4ddcb4097134ff3c332f>
    <TaxCatchAll xmlns="2f43434c-68ad-446e-9b1c-6822edc0439b" xsi:nil="true"/>
  </documentManagement>
</p:properties>
</file>

<file path=customXml/itemProps1.xml><?xml version="1.0" encoding="utf-8"?>
<ds:datastoreItem xmlns:ds="http://schemas.openxmlformats.org/officeDocument/2006/customXml" ds:itemID="{85AE2C24-0258-42C6-BA5E-B86F1B1E87F9}"/>
</file>

<file path=customXml/itemProps2.xml><?xml version="1.0" encoding="utf-8"?>
<ds:datastoreItem xmlns:ds="http://schemas.openxmlformats.org/officeDocument/2006/customXml" ds:itemID="{410872E2-9D6A-47AC-89E1-9F5DBB312EA1}"/>
</file>

<file path=customXml/itemProps3.xml><?xml version="1.0" encoding="utf-8"?>
<ds:datastoreItem xmlns:ds="http://schemas.openxmlformats.org/officeDocument/2006/customXml" ds:itemID="{B1E921F2-8E31-42B6-83D9-B56FBFD17832}"/>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0x01010017A8A60C81EE4643B531FA825A765943</vt:lpwstr>
  </property>
</Properties>
</file>